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F6FA" w14:textId="77777777" w:rsidR="00BC2C64" w:rsidRPr="00356251" w:rsidRDefault="006B4476" w:rsidP="002E130D">
      <w:pPr>
        <w:spacing w:line="360" w:lineRule="auto"/>
        <w:rPr>
          <w:rFonts w:ascii="Arial" w:hAnsi="Arial" w:cs="Arial"/>
          <w:b/>
          <w:sz w:val="28"/>
          <w:szCs w:val="28"/>
        </w:rPr>
      </w:pPr>
      <w:r>
        <w:rPr>
          <w:rFonts w:ascii="Arial" w:hAnsi="Arial" w:cs="Arial"/>
          <w:b/>
          <w:sz w:val="28"/>
          <w:szCs w:val="28"/>
        </w:rPr>
        <w:t>Partnership</w:t>
      </w:r>
    </w:p>
    <w:p w14:paraId="672A6659" w14:textId="77777777" w:rsidR="00BC2C64" w:rsidRPr="00356251" w:rsidRDefault="00BC2C64" w:rsidP="002F2B56">
      <w:pPr>
        <w:spacing w:line="360" w:lineRule="auto"/>
        <w:jc w:val="center"/>
        <w:rPr>
          <w:rFonts w:ascii="Arial" w:hAnsi="Arial" w:cs="Arial"/>
          <w:b/>
          <w:sz w:val="28"/>
          <w:szCs w:val="28"/>
        </w:rPr>
      </w:pPr>
    </w:p>
    <w:p w14:paraId="4C8073BB" w14:textId="77777777" w:rsidR="00BC2C64" w:rsidRPr="00356251" w:rsidRDefault="009B33D4" w:rsidP="002F2B56">
      <w:pPr>
        <w:spacing w:line="360" w:lineRule="auto"/>
        <w:jc w:val="center"/>
        <w:rPr>
          <w:rFonts w:ascii="Arial" w:hAnsi="Arial" w:cs="Arial"/>
          <w:b/>
          <w:sz w:val="28"/>
          <w:szCs w:val="28"/>
        </w:rPr>
      </w:pPr>
      <w:r>
        <w:rPr>
          <w:rFonts w:ascii="Arial" w:hAnsi="Arial" w:cs="Arial"/>
          <w:b/>
          <w:sz w:val="28"/>
          <w:szCs w:val="28"/>
        </w:rPr>
        <w:t>1.29</w:t>
      </w:r>
      <w:r w:rsidR="00011541">
        <w:rPr>
          <w:rFonts w:ascii="Arial" w:hAnsi="Arial" w:cs="Arial"/>
          <w:b/>
          <w:sz w:val="28"/>
          <w:szCs w:val="28"/>
        </w:rPr>
        <w:t xml:space="preserve"> </w:t>
      </w:r>
      <w:r w:rsidR="00BC2C64" w:rsidRPr="00356251">
        <w:rPr>
          <w:rFonts w:ascii="Arial" w:hAnsi="Arial" w:cs="Arial"/>
          <w:b/>
          <w:sz w:val="28"/>
          <w:szCs w:val="28"/>
        </w:rPr>
        <w:t>Parental involvement</w:t>
      </w:r>
    </w:p>
    <w:p w14:paraId="69977487" w14:textId="77777777" w:rsidR="00BC2C64" w:rsidRPr="00356251" w:rsidRDefault="00BC2C64" w:rsidP="00356251">
      <w:pPr>
        <w:spacing w:line="360" w:lineRule="auto"/>
        <w:rPr>
          <w:rFonts w:ascii="Arial" w:hAnsi="Arial" w:cs="Arial"/>
          <w:b/>
          <w:sz w:val="22"/>
          <w:szCs w:val="22"/>
        </w:rPr>
      </w:pPr>
      <w:r w:rsidRPr="00356251">
        <w:rPr>
          <w:rFonts w:ascii="Arial" w:hAnsi="Arial" w:cs="Arial"/>
          <w:b/>
          <w:sz w:val="22"/>
          <w:szCs w:val="22"/>
        </w:rPr>
        <w:t>Policy Statement</w:t>
      </w:r>
    </w:p>
    <w:p w14:paraId="387255DA" w14:textId="77777777" w:rsidR="00BC2C64" w:rsidRPr="00356251" w:rsidRDefault="002F2B56" w:rsidP="00356251">
      <w:pPr>
        <w:spacing w:line="360" w:lineRule="auto"/>
        <w:rPr>
          <w:rFonts w:ascii="Arial" w:hAnsi="Arial" w:cs="Arial"/>
          <w:sz w:val="22"/>
          <w:szCs w:val="22"/>
        </w:rPr>
      </w:pPr>
      <w:r>
        <w:rPr>
          <w:rFonts w:ascii="Arial" w:hAnsi="Arial" w:cs="Arial"/>
          <w:sz w:val="22"/>
          <w:szCs w:val="22"/>
        </w:rPr>
        <w:t xml:space="preserve">Burghclere </w:t>
      </w:r>
      <w:proofErr w:type="gramStart"/>
      <w:r>
        <w:rPr>
          <w:rFonts w:ascii="Arial" w:hAnsi="Arial" w:cs="Arial"/>
          <w:sz w:val="22"/>
          <w:szCs w:val="22"/>
        </w:rPr>
        <w:t>Pre-School</w:t>
      </w:r>
      <w:proofErr w:type="gramEnd"/>
      <w:r>
        <w:rPr>
          <w:rFonts w:ascii="Arial" w:hAnsi="Arial" w:cs="Arial"/>
          <w:sz w:val="22"/>
          <w:szCs w:val="22"/>
        </w:rPr>
        <w:t xml:space="preserve"> </w:t>
      </w:r>
      <w:r w:rsidR="00BC2C64" w:rsidRPr="00356251">
        <w:rPr>
          <w:rFonts w:ascii="Arial" w:hAnsi="Arial" w:cs="Arial"/>
          <w:sz w:val="22"/>
          <w:szCs w:val="22"/>
        </w:rPr>
        <w:t>believe</w:t>
      </w:r>
      <w:r w:rsidR="00B90279">
        <w:rPr>
          <w:rFonts w:ascii="Arial" w:hAnsi="Arial" w:cs="Arial"/>
          <w:sz w:val="22"/>
          <w:szCs w:val="22"/>
        </w:rPr>
        <w:t>s</w:t>
      </w:r>
      <w:r w:rsidR="00BC2C64" w:rsidRPr="00356251">
        <w:rPr>
          <w:rFonts w:ascii="Arial" w:hAnsi="Arial" w:cs="Arial"/>
          <w:sz w:val="22"/>
          <w:szCs w:val="22"/>
        </w:rPr>
        <w:t xml:space="preserve"> that children benefit most from early years education and care when parents and setting</w:t>
      </w:r>
      <w:r w:rsidR="00BC2C64">
        <w:rPr>
          <w:rFonts w:ascii="Arial" w:hAnsi="Arial" w:cs="Arial"/>
          <w:sz w:val="22"/>
          <w:szCs w:val="22"/>
        </w:rPr>
        <w:t>s work together in partnership.</w:t>
      </w:r>
    </w:p>
    <w:p w14:paraId="0A37501D" w14:textId="77777777" w:rsidR="00BC2C64" w:rsidRDefault="00BC2C64" w:rsidP="00356251">
      <w:pPr>
        <w:spacing w:line="360" w:lineRule="auto"/>
        <w:rPr>
          <w:rFonts w:ascii="Arial" w:hAnsi="Arial" w:cs="Arial"/>
          <w:sz w:val="22"/>
          <w:szCs w:val="22"/>
        </w:rPr>
      </w:pPr>
    </w:p>
    <w:p w14:paraId="1DDBF68D" w14:textId="77777777" w:rsidR="00BC2C64" w:rsidRPr="00356251" w:rsidRDefault="00BC2C64" w:rsidP="00356251">
      <w:pPr>
        <w:spacing w:line="360" w:lineRule="auto"/>
        <w:rPr>
          <w:rFonts w:ascii="Arial" w:hAnsi="Arial" w:cs="Arial"/>
          <w:sz w:val="22"/>
          <w:szCs w:val="22"/>
        </w:rPr>
      </w:pPr>
      <w:r w:rsidRPr="00356251">
        <w:rPr>
          <w:rFonts w:ascii="Arial" w:hAnsi="Arial" w:cs="Arial"/>
          <w:sz w:val="22"/>
          <w:szCs w:val="22"/>
        </w:rPr>
        <w:t>Our aim is to support parents as their children's first and most important educators by involving them in their children's education and in the full life of the setting. We also aim to support parents in their own continuing education and personal development.</w:t>
      </w:r>
    </w:p>
    <w:p w14:paraId="5DAB6C7B" w14:textId="77777777" w:rsidR="00BC2C64" w:rsidRDefault="00BC2C64" w:rsidP="00356251">
      <w:pPr>
        <w:spacing w:line="360" w:lineRule="auto"/>
        <w:rPr>
          <w:rFonts w:ascii="Arial" w:hAnsi="Arial" w:cs="Arial"/>
          <w:sz w:val="22"/>
          <w:szCs w:val="22"/>
        </w:rPr>
      </w:pPr>
    </w:p>
    <w:p w14:paraId="0EA37F17" w14:textId="77777777" w:rsidR="00BC2C64" w:rsidRDefault="00BC2C64" w:rsidP="00356251">
      <w:pPr>
        <w:spacing w:line="360" w:lineRule="auto"/>
        <w:rPr>
          <w:rFonts w:ascii="Arial" w:hAnsi="Arial" w:cs="Arial"/>
          <w:sz w:val="22"/>
          <w:szCs w:val="22"/>
        </w:rPr>
      </w:pPr>
      <w:r w:rsidRPr="00356251">
        <w:rPr>
          <w:rFonts w:ascii="Arial" w:hAnsi="Arial" w:cs="Arial"/>
          <w:sz w:val="22"/>
          <w:szCs w:val="22"/>
        </w:rPr>
        <w:t>Some parents are less well represented in early years setti</w:t>
      </w:r>
      <w:r>
        <w:rPr>
          <w:rFonts w:ascii="Arial" w:hAnsi="Arial" w:cs="Arial"/>
          <w:sz w:val="22"/>
          <w:szCs w:val="22"/>
        </w:rPr>
        <w:t xml:space="preserve">ngs; </w:t>
      </w:r>
      <w:r w:rsidRPr="00356251">
        <w:rPr>
          <w:rFonts w:ascii="Arial" w:hAnsi="Arial" w:cs="Arial"/>
          <w:sz w:val="22"/>
          <w:szCs w:val="22"/>
        </w:rPr>
        <w:t xml:space="preserve">these include fathers, parents who live apart from their </w:t>
      </w:r>
      <w:proofErr w:type="gramStart"/>
      <w:r w:rsidRPr="00356251">
        <w:rPr>
          <w:rFonts w:ascii="Arial" w:hAnsi="Arial" w:cs="Arial"/>
          <w:sz w:val="22"/>
          <w:szCs w:val="22"/>
        </w:rPr>
        <w:t>children</w:t>
      </w:r>
      <w:proofErr w:type="gramEnd"/>
      <w:r w:rsidRPr="00356251">
        <w:rPr>
          <w:rFonts w:ascii="Arial" w:hAnsi="Arial" w:cs="Arial"/>
          <w:sz w:val="22"/>
          <w:szCs w:val="22"/>
        </w:rPr>
        <w:t xml:space="preserve"> but who still play a part in their lives as well as working parents. In carrying out the following procedures, we will ensure all parents are included.</w:t>
      </w:r>
    </w:p>
    <w:p w14:paraId="02EB378F" w14:textId="77777777" w:rsidR="00BC2C64" w:rsidRPr="00356251" w:rsidRDefault="00BC2C64" w:rsidP="00356251">
      <w:pPr>
        <w:spacing w:line="360" w:lineRule="auto"/>
        <w:rPr>
          <w:rFonts w:ascii="Arial" w:hAnsi="Arial" w:cs="Arial"/>
          <w:sz w:val="22"/>
          <w:szCs w:val="22"/>
        </w:rPr>
      </w:pPr>
    </w:p>
    <w:p w14:paraId="729A3285" w14:textId="77777777" w:rsidR="00BC2C64" w:rsidRPr="00356251" w:rsidRDefault="00BC2C64" w:rsidP="00356251">
      <w:pPr>
        <w:spacing w:line="360" w:lineRule="auto"/>
        <w:rPr>
          <w:rFonts w:ascii="Arial" w:hAnsi="Arial" w:cs="Arial"/>
          <w:sz w:val="22"/>
          <w:szCs w:val="22"/>
        </w:rPr>
      </w:pPr>
      <w:r w:rsidRPr="00356251">
        <w:rPr>
          <w:rFonts w:ascii="Arial" w:hAnsi="Arial" w:cs="Arial"/>
          <w:sz w:val="22"/>
          <w:szCs w:val="22"/>
        </w:rPr>
        <w:t xml:space="preserve">When we refer to ‘parents’ we mean both mothers and fathers; these include both natural or birth parents as well as </w:t>
      </w:r>
      <w:r w:rsidR="00503D0E" w:rsidRPr="00356251">
        <w:rPr>
          <w:rFonts w:ascii="Arial" w:hAnsi="Arial" w:cs="Arial"/>
          <w:sz w:val="22"/>
          <w:szCs w:val="22"/>
        </w:rPr>
        <w:t>stepparents</w:t>
      </w:r>
      <w:r w:rsidRPr="00356251">
        <w:rPr>
          <w:rFonts w:ascii="Arial" w:hAnsi="Arial" w:cs="Arial"/>
          <w:sz w:val="22"/>
          <w:szCs w:val="22"/>
        </w:rPr>
        <w:t xml:space="preserve"> and parents who do not live with their </w:t>
      </w:r>
      <w:r w:rsidR="00503D0E" w:rsidRPr="00356251">
        <w:rPr>
          <w:rFonts w:ascii="Arial" w:hAnsi="Arial" w:cs="Arial"/>
          <w:sz w:val="22"/>
          <w:szCs w:val="22"/>
        </w:rPr>
        <w:t>children but</w:t>
      </w:r>
      <w:r w:rsidRPr="00356251">
        <w:rPr>
          <w:rFonts w:ascii="Arial" w:hAnsi="Arial" w:cs="Arial"/>
          <w:sz w:val="22"/>
          <w:szCs w:val="22"/>
        </w:rPr>
        <w:t xml:space="preserve"> have contact with them and play a part in their lives. ‘Parents’ also includes same sex parents as well as foster parents</w:t>
      </w:r>
      <w:r w:rsidR="00DD2D13">
        <w:rPr>
          <w:rFonts w:ascii="Arial" w:hAnsi="Arial" w:cs="Arial"/>
          <w:sz w:val="22"/>
          <w:szCs w:val="22"/>
        </w:rPr>
        <w:t xml:space="preserve"> and legal guardians. </w:t>
      </w:r>
    </w:p>
    <w:p w14:paraId="6A05A809" w14:textId="77777777" w:rsidR="00BC2C64" w:rsidRDefault="00BC2C64" w:rsidP="00356251">
      <w:pPr>
        <w:spacing w:line="360" w:lineRule="auto"/>
        <w:rPr>
          <w:rFonts w:ascii="Arial" w:hAnsi="Arial" w:cs="Arial"/>
          <w:sz w:val="22"/>
          <w:szCs w:val="22"/>
        </w:rPr>
      </w:pPr>
    </w:p>
    <w:p w14:paraId="3E725F14" w14:textId="77777777" w:rsidR="00BC2C64" w:rsidRPr="00FE0528" w:rsidRDefault="00BC2C64" w:rsidP="00FE0528">
      <w:pPr>
        <w:spacing w:line="360" w:lineRule="auto"/>
        <w:rPr>
          <w:rFonts w:ascii="Arial" w:hAnsi="Arial" w:cs="Arial"/>
          <w:i/>
          <w:sz w:val="22"/>
          <w:szCs w:val="22"/>
        </w:rPr>
      </w:pPr>
      <w:r w:rsidRPr="00356251">
        <w:rPr>
          <w:rFonts w:ascii="Arial" w:hAnsi="Arial" w:cs="Arial"/>
          <w:sz w:val="22"/>
          <w:szCs w:val="22"/>
        </w:rPr>
        <w:t xml:space="preserve">‘Parental responsibility’ </w:t>
      </w:r>
      <w:r>
        <w:rPr>
          <w:rFonts w:ascii="Arial" w:hAnsi="Arial" w:cs="Arial"/>
          <w:sz w:val="22"/>
          <w:szCs w:val="22"/>
        </w:rPr>
        <w:t xml:space="preserve">is </w:t>
      </w:r>
      <w:r w:rsidRPr="00356251">
        <w:rPr>
          <w:rFonts w:ascii="Arial" w:hAnsi="Arial" w:cs="Arial"/>
          <w:i/>
          <w:sz w:val="22"/>
          <w:szCs w:val="22"/>
        </w:rPr>
        <w:t>all the rights, duties, powers and responsibilities and authority which by law a parent of a child has in relation to the child and his property</w:t>
      </w:r>
      <w:r>
        <w:rPr>
          <w:rFonts w:ascii="Arial" w:hAnsi="Arial" w:cs="Arial"/>
          <w:i/>
          <w:sz w:val="22"/>
          <w:szCs w:val="22"/>
        </w:rPr>
        <w:t xml:space="preserve">.  </w:t>
      </w:r>
      <w:r w:rsidRPr="00FE0528">
        <w:rPr>
          <w:rFonts w:ascii="Arial" w:hAnsi="Arial" w:cs="Arial"/>
          <w:sz w:val="22"/>
          <w:szCs w:val="22"/>
        </w:rPr>
        <w:t xml:space="preserve">(For a full explanation of who has parental responsibility, refer to the Pre-school Learning Alliance’s </w:t>
      </w:r>
      <w:r w:rsidRPr="00FE0528">
        <w:rPr>
          <w:rFonts w:ascii="Arial" w:hAnsi="Arial" w:cs="Arial"/>
          <w:i/>
          <w:sz w:val="22"/>
          <w:szCs w:val="22"/>
        </w:rPr>
        <w:t>Child Protection Record</w:t>
      </w:r>
      <w:r w:rsidRPr="00FE0528">
        <w:rPr>
          <w:rFonts w:ascii="Arial" w:hAnsi="Arial" w:cs="Arial"/>
          <w:sz w:val="22"/>
          <w:szCs w:val="22"/>
        </w:rPr>
        <w:t xml:space="preserve"> publication.)</w:t>
      </w:r>
    </w:p>
    <w:p w14:paraId="5A39BBE3" w14:textId="77777777" w:rsidR="00BC2C64" w:rsidRDefault="00BC2C64" w:rsidP="00E25419">
      <w:pPr>
        <w:spacing w:line="360" w:lineRule="auto"/>
        <w:rPr>
          <w:rFonts w:ascii="Arial" w:hAnsi="Arial"/>
          <w:b/>
          <w:sz w:val="22"/>
          <w:szCs w:val="22"/>
        </w:rPr>
      </w:pPr>
    </w:p>
    <w:p w14:paraId="17F1B5D0" w14:textId="77777777" w:rsidR="00BC2C64" w:rsidRDefault="00BC2C64" w:rsidP="00E25419">
      <w:pPr>
        <w:spacing w:line="360" w:lineRule="auto"/>
        <w:rPr>
          <w:rFonts w:ascii="Arial" w:hAnsi="Arial"/>
          <w:b/>
          <w:sz w:val="22"/>
          <w:szCs w:val="22"/>
        </w:rPr>
      </w:pPr>
      <w:r>
        <w:rPr>
          <w:rFonts w:ascii="Arial" w:hAnsi="Arial"/>
          <w:b/>
          <w:sz w:val="22"/>
          <w:szCs w:val="22"/>
        </w:rPr>
        <w:t>EYFS k</w:t>
      </w:r>
      <w:r w:rsidRPr="00D56E03">
        <w:rPr>
          <w:rFonts w:ascii="Arial" w:hAnsi="Arial"/>
          <w:b/>
          <w:sz w:val="22"/>
          <w:szCs w:val="22"/>
        </w:rPr>
        <w:t>ey themes and commitments</w:t>
      </w:r>
    </w:p>
    <w:p w14:paraId="41C8F396" w14:textId="77777777" w:rsidR="008F0482" w:rsidRDefault="008F0482" w:rsidP="00E25419">
      <w:pPr>
        <w:spacing w:line="360" w:lineRule="auto"/>
        <w:rPr>
          <w:rFonts w:ascii="Arial" w:hAnsi="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398"/>
        <w:gridCol w:w="2398"/>
        <w:gridCol w:w="2398"/>
      </w:tblGrid>
      <w:tr w:rsidR="008F0482" w:rsidRPr="008F0482" w14:paraId="0F069B7D" w14:textId="77777777" w:rsidTr="008F0482">
        <w:tc>
          <w:tcPr>
            <w:tcW w:w="1250" w:type="pct"/>
            <w:shd w:val="clear" w:color="auto" w:fill="00ACB6"/>
          </w:tcPr>
          <w:p w14:paraId="66A36723" w14:textId="77777777" w:rsidR="008F0482" w:rsidRPr="008F0482" w:rsidRDefault="008F0482" w:rsidP="008F0482">
            <w:pPr>
              <w:pStyle w:val="ListParagraph"/>
              <w:spacing w:line="360" w:lineRule="auto"/>
              <w:ind w:left="0"/>
              <w:rPr>
                <w:rFonts w:ascii="Arial" w:hAnsi="Arial" w:cs="Arial"/>
                <w:b/>
                <w:color w:val="FFFFFF"/>
                <w:sz w:val="22"/>
                <w:szCs w:val="22"/>
              </w:rPr>
            </w:pPr>
            <w:r w:rsidRPr="008F0482">
              <w:rPr>
                <w:rFonts w:ascii="Arial" w:hAnsi="Arial" w:cs="Arial"/>
                <w:b/>
                <w:color w:val="FFFFFF"/>
                <w:sz w:val="22"/>
                <w:szCs w:val="22"/>
              </w:rPr>
              <w:t>A Unique Child</w:t>
            </w:r>
          </w:p>
        </w:tc>
        <w:tc>
          <w:tcPr>
            <w:tcW w:w="1250" w:type="pct"/>
            <w:shd w:val="clear" w:color="auto" w:fill="A64D8A"/>
          </w:tcPr>
          <w:p w14:paraId="7347D395" w14:textId="77777777" w:rsidR="008F0482" w:rsidRPr="008F0482" w:rsidRDefault="008F0482" w:rsidP="008F0482">
            <w:pPr>
              <w:pStyle w:val="ListParagraph"/>
              <w:spacing w:line="360" w:lineRule="auto"/>
              <w:ind w:left="0"/>
              <w:rPr>
                <w:rFonts w:ascii="Arial" w:hAnsi="Arial" w:cs="Arial"/>
                <w:b/>
                <w:color w:val="FFFFFF"/>
                <w:sz w:val="22"/>
                <w:szCs w:val="22"/>
              </w:rPr>
            </w:pPr>
            <w:r w:rsidRPr="008F0482">
              <w:rPr>
                <w:rFonts w:ascii="Arial" w:hAnsi="Arial" w:cs="Arial"/>
                <w:b/>
                <w:color w:val="FFFFFF"/>
                <w:sz w:val="22"/>
                <w:szCs w:val="22"/>
              </w:rPr>
              <w:t>Positive Relationships</w:t>
            </w:r>
          </w:p>
        </w:tc>
        <w:tc>
          <w:tcPr>
            <w:tcW w:w="1250" w:type="pct"/>
            <w:shd w:val="clear" w:color="auto" w:fill="80B71B"/>
          </w:tcPr>
          <w:p w14:paraId="4F826611" w14:textId="77777777" w:rsidR="008F0482" w:rsidRPr="008F0482" w:rsidRDefault="008F0482" w:rsidP="008F0482">
            <w:pPr>
              <w:spacing w:line="360" w:lineRule="auto"/>
              <w:rPr>
                <w:rFonts w:ascii="Arial" w:hAnsi="Arial" w:cs="Arial"/>
                <w:b/>
                <w:color w:val="FFFFFF"/>
                <w:sz w:val="22"/>
                <w:szCs w:val="22"/>
              </w:rPr>
            </w:pPr>
            <w:r w:rsidRPr="008F0482">
              <w:rPr>
                <w:rFonts w:ascii="Arial" w:hAnsi="Arial" w:cs="Arial"/>
                <w:b/>
                <w:color w:val="FFFFFF"/>
                <w:sz w:val="22"/>
                <w:szCs w:val="22"/>
              </w:rPr>
              <w:t>Enabling Environments</w:t>
            </w:r>
          </w:p>
        </w:tc>
        <w:tc>
          <w:tcPr>
            <w:tcW w:w="1250" w:type="pct"/>
            <w:shd w:val="clear" w:color="auto" w:fill="EE7F00"/>
          </w:tcPr>
          <w:p w14:paraId="0891B4F6" w14:textId="77777777" w:rsidR="008F0482" w:rsidRPr="008F0482" w:rsidRDefault="008F0482" w:rsidP="008F0482">
            <w:pPr>
              <w:pStyle w:val="ListParagraph"/>
              <w:spacing w:line="360" w:lineRule="auto"/>
              <w:ind w:left="0"/>
              <w:rPr>
                <w:rFonts w:ascii="Arial" w:hAnsi="Arial" w:cs="Arial"/>
                <w:b/>
                <w:color w:val="FFFFFF"/>
              </w:rPr>
            </w:pPr>
            <w:r w:rsidRPr="008F0482">
              <w:rPr>
                <w:rFonts w:ascii="Arial" w:hAnsi="Arial" w:cs="Arial"/>
                <w:b/>
                <w:color w:val="FFFFFF"/>
              </w:rPr>
              <w:t>Learning and Development</w:t>
            </w:r>
          </w:p>
        </w:tc>
      </w:tr>
      <w:tr w:rsidR="00BC2C64" w:rsidRPr="00961909" w14:paraId="24F26CBB" w14:textId="77777777" w:rsidTr="008F0482">
        <w:tc>
          <w:tcPr>
            <w:tcW w:w="1250" w:type="pct"/>
            <w:shd w:val="clear" w:color="auto" w:fill="00ACB6"/>
          </w:tcPr>
          <w:p w14:paraId="0A7756F8" w14:textId="77777777" w:rsidR="00BC2C64" w:rsidRPr="009A18EA" w:rsidRDefault="00BC2C64" w:rsidP="009A18EA">
            <w:pPr>
              <w:pStyle w:val="ListParagraph"/>
              <w:spacing w:line="360" w:lineRule="auto"/>
              <w:ind w:left="360" w:hanging="360"/>
              <w:rPr>
                <w:rFonts w:ascii="Arial" w:hAnsi="Arial" w:cs="Arial"/>
                <w:color w:val="FFFFFF"/>
              </w:rPr>
            </w:pPr>
            <w:r w:rsidRPr="009A18EA">
              <w:rPr>
                <w:rFonts w:ascii="Arial" w:hAnsi="Arial" w:cs="Arial"/>
                <w:color w:val="FFFFFF"/>
                <w:sz w:val="22"/>
                <w:szCs w:val="22"/>
              </w:rPr>
              <w:t>1.2 Inclusive practice</w:t>
            </w:r>
          </w:p>
          <w:p w14:paraId="71A0B01E" w14:textId="77777777" w:rsidR="00BC2C64" w:rsidRPr="009A18EA" w:rsidRDefault="00BC2C64" w:rsidP="009A18EA">
            <w:pPr>
              <w:pStyle w:val="ListParagraph"/>
              <w:spacing w:line="360" w:lineRule="auto"/>
              <w:ind w:left="360" w:hanging="360"/>
              <w:rPr>
                <w:rFonts w:ascii="Arial" w:hAnsi="Arial" w:cs="Arial"/>
                <w:color w:val="FFFFFF"/>
              </w:rPr>
            </w:pPr>
            <w:r w:rsidRPr="009A18EA">
              <w:rPr>
                <w:rFonts w:ascii="Arial" w:hAnsi="Arial" w:cs="Arial"/>
                <w:color w:val="FFFFFF"/>
                <w:sz w:val="22"/>
                <w:szCs w:val="22"/>
              </w:rPr>
              <w:t>1.4 Health and well-being</w:t>
            </w:r>
          </w:p>
        </w:tc>
        <w:tc>
          <w:tcPr>
            <w:tcW w:w="1250" w:type="pct"/>
            <w:shd w:val="clear" w:color="auto" w:fill="A64D8A"/>
          </w:tcPr>
          <w:p w14:paraId="4F845FB6" w14:textId="77777777" w:rsidR="00BC2C64" w:rsidRPr="009A18EA" w:rsidRDefault="00BC2C64" w:rsidP="009A18EA">
            <w:pPr>
              <w:pStyle w:val="ListParagraph"/>
              <w:spacing w:line="360" w:lineRule="auto"/>
              <w:ind w:left="360" w:hanging="360"/>
              <w:rPr>
                <w:rFonts w:ascii="Arial" w:hAnsi="Arial" w:cs="Arial"/>
                <w:color w:val="FFFFFF"/>
              </w:rPr>
            </w:pPr>
            <w:r w:rsidRPr="009A18EA">
              <w:rPr>
                <w:rFonts w:ascii="Arial" w:hAnsi="Arial" w:cs="Arial"/>
                <w:color w:val="FFFFFF"/>
                <w:sz w:val="22"/>
                <w:szCs w:val="22"/>
              </w:rPr>
              <w:t>2.1 Respecting each other</w:t>
            </w:r>
          </w:p>
          <w:p w14:paraId="19ADE2DF" w14:textId="77777777" w:rsidR="00BC2C64" w:rsidRPr="009A18EA" w:rsidRDefault="00BC2C64" w:rsidP="009A18EA">
            <w:pPr>
              <w:pStyle w:val="ListParagraph"/>
              <w:spacing w:line="360" w:lineRule="auto"/>
              <w:ind w:left="360" w:hanging="360"/>
              <w:rPr>
                <w:rFonts w:ascii="Arial" w:hAnsi="Arial" w:cs="Arial"/>
                <w:color w:val="FFFFFF"/>
              </w:rPr>
            </w:pPr>
            <w:r w:rsidRPr="009A18EA">
              <w:rPr>
                <w:rFonts w:ascii="Arial" w:hAnsi="Arial" w:cs="Arial"/>
                <w:color w:val="FFFFFF"/>
                <w:sz w:val="22"/>
                <w:szCs w:val="22"/>
              </w:rPr>
              <w:t>2.2 Parents as partners</w:t>
            </w:r>
          </w:p>
          <w:p w14:paraId="4F7DE4A5" w14:textId="77777777" w:rsidR="00BC2C64" w:rsidRPr="009A18EA" w:rsidRDefault="00BC2C64" w:rsidP="009A18EA">
            <w:pPr>
              <w:pStyle w:val="ListParagraph"/>
              <w:spacing w:line="360" w:lineRule="auto"/>
              <w:ind w:left="360" w:hanging="360"/>
              <w:rPr>
                <w:rFonts w:ascii="Arial" w:hAnsi="Arial" w:cs="Arial"/>
                <w:color w:val="FFFFFF"/>
              </w:rPr>
            </w:pPr>
            <w:r w:rsidRPr="009A18EA">
              <w:rPr>
                <w:rFonts w:ascii="Arial" w:hAnsi="Arial" w:cs="Arial"/>
                <w:color w:val="FFFFFF"/>
                <w:sz w:val="22"/>
                <w:szCs w:val="22"/>
              </w:rPr>
              <w:t>2.3 Supporting learning</w:t>
            </w:r>
          </w:p>
          <w:p w14:paraId="0904F0E6" w14:textId="77777777" w:rsidR="00BC2C64" w:rsidRPr="009A18EA" w:rsidRDefault="00BC2C64" w:rsidP="009A18EA">
            <w:pPr>
              <w:pStyle w:val="ListParagraph"/>
              <w:spacing w:line="360" w:lineRule="auto"/>
              <w:ind w:left="360" w:hanging="360"/>
              <w:rPr>
                <w:rFonts w:ascii="Arial" w:hAnsi="Arial" w:cs="Arial"/>
                <w:color w:val="FFFFFF"/>
              </w:rPr>
            </w:pPr>
            <w:r w:rsidRPr="009A18EA">
              <w:rPr>
                <w:rFonts w:ascii="Arial" w:hAnsi="Arial" w:cs="Arial"/>
                <w:color w:val="FFFFFF"/>
                <w:sz w:val="22"/>
                <w:szCs w:val="22"/>
              </w:rPr>
              <w:t>2.4 Key person</w:t>
            </w:r>
          </w:p>
        </w:tc>
        <w:tc>
          <w:tcPr>
            <w:tcW w:w="1250" w:type="pct"/>
            <w:shd w:val="clear" w:color="auto" w:fill="80B71B"/>
          </w:tcPr>
          <w:p w14:paraId="7AEB53B8" w14:textId="77777777" w:rsidR="00BC2C64" w:rsidRPr="009A18EA" w:rsidRDefault="00BC2C64" w:rsidP="009A18EA">
            <w:pPr>
              <w:spacing w:line="360" w:lineRule="auto"/>
              <w:ind w:left="360" w:hanging="360"/>
              <w:rPr>
                <w:rFonts w:ascii="Arial" w:hAnsi="Arial" w:cs="Arial"/>
                <w:color w:val="FFFFFF"/>
              </w:rPr>
            </w:pPr>
            <w:r w:rsidRPr="009A18EA">
              <w:rPr>
                <w:rFonts w:ascii="Arial" w:hAnsi="Arial" w:cs="Arial"/>
                <w:color w:val="FFFFFF"/>
                <w:sz w:val="22"/>
                <w:szCs w:val="22"/>
              </w:rPr>
              <w:t>3.2 Supporting every child</w:t>
            </w:r>
          </w:p>
        </w:tc>
        <w:tc>
          <w:tcPr>
            <w:tcW w:w="1250" w:type="pct"/>
            <w:shd w:val="clear" w:color="auto" w:fill="EE7F00"/>
          </w:tcPr>
          <w:p w14:paraId="72A3D3EC" w14:textId="77777777" w:rsidR="00BC2C64" w:rsidRPr="009A18EA" w:rsidRDefault="00BC2C64" w:rsidP="009A18EA">
            <w:pPr>
              <w:pStyle w:val="ListParagraph"/>
              <w:spacing w:line="360" w:lineRule="auto"/>
              <w:ind w:left="360" w:hanging="360"/>
              <w:rPr>
                <w:rFonts w:ascii="Arial" w:hAnsi="Arial" w:cs="Arial"/>
                <w:color w:val="FFFFFF"/>
              </w:rPr>
            </w:pPr>
          </w:p>
        </w:tc>
      </w:tr>
    </w:tbl>
    <w:p w14:paraId="0D0B940D" w14:textId="77777777" w:rsidR="00BC2C64" w:rsidRPr="00356251" w:rsidRDefault="00BC2C64" w:rsidP="00356251">
      <w:pPr>
        <w:pStyle w:val="BodyText"/>
        <w:spacing w:before="0" w:after="0" w:line="360" w:lineRule="auto"/>
        <w:rPr>
          <w:rFonts w:cs="Arial"/>
          <w:b/>
          <w:sz w:val="22"/>
          <w:szCs w:val="22"/>
        </w:rPr>
      </w:pPr>
    </w:p>
    <w:p w14:paraId="26D3380D" w14:textId="77777777" w:rsidR="00BC2C64" w:rsidRDefault="00BC2C64" w:rsidP="00356251">
      <w:pPr>
        <w:spacing w:line="360" w:lineRule="auto"/>
        <w:rPr>
          <w:rFonts w:ascii="Arial" w:hAnsi="Arial" w:cs="Arial"/>
          <w:b/>
          <w:sz w:val="22"/>
          <w:szCs w:val="22"/>
        </w:rPr>
      </w:pPr>
      <w:r w:rsidRPr="00356251">
        <w:rPr>
          <w:rFonts w:ascii="Arial" w:hAnsi="Arial" w:cs="Arial"/>
          <w:b/>
          <w:sz w:val="22"/>
          <w:szCs w:val="22"/>
        </w:rPr>
        <w:lastRenderedPageBreak/>
        <w:t>Procedures</w:t>
      </w:r>
    </w:p>
    <w:p w14:paraId="525A3988" w14:textId="77777777" w:rsidR="00FF4D43" w:rsidRPr="002F2B56" w:rsidRDefault="00B90279" w:rsidP="00356251">
      <w:pPr>
        <w:spacing w:line="360" w:lineRule="auto"/>
        <w:rPr>
          <w:rFonts w:ascii="Arial" w:hAnsi="Arial" w:cs="Arial"/>
          <w:sz w:val="22"/>
          <w:szCs w:val="22"/>
        </w:rPr>
      </w:pPr>
      <w:r>
        <w:rPr>
          <w:rFonts w:ascii="Arial" w:hAnsi="Arial" w:cs="Arial"/>
          <w:sz w:val="22"/>
          <w:szCs w:val="22"/>
        </w:rPr>
        <w:t xml:space="preserve">Burghclere </w:t>
      </w:r>
      <w:proofErr w:type="gramStart"/>
      <w:r>
        <w:rPr>
          <w:rFonts w:ascii="Arial" w:hAnsi="Arial" w:cs="Arial"/>
          <w:sz w:val="22"/>
          <w:szCs w:val="22"/>
        </w:rPr>
        <w:t>Pre-School</w:t>
      </w:r>
      <w:proofErr w:type="gramEnd"/>
      <w:r>
        <w:rPr>
          <w:rFonts w:ascii="Arial" w:hAnsi="Arial" w:cs="Arial"/>
          <w:sz w:val="22"/>
          <w:szCs w:val="22"/>
        </w:rPr>
        <w:t xml:space="preserve"> will</w:t>
      </w:r>
    </w:p>
    <w:p w14:paraId="4F2A7421" w14:textId="77777777" w:rsidR="00BC2C64" w:rsidRPr="00356251" w:rsidRDefault="00B90279" w:rsidP="00E25419">
      <w:pPr>
        <w:numPr>
          <w:ilvl w:val="0"/>
          <w:numId w:val="35"/>
        </w:numPr>
        <w:spacing w:line="360" w:lineRule="auto"/>
        <w:rPr>
          <w:rFonts w:ascii="Arial" w:hAnsi="Arial" w:cs="Arial"/>
          <w:sz w:val="22"/>
          <w:szCs w:val="22"/>
        </w:rPr>
      </w:pPr>
      <w:r>
        <w:rPr>
          <w:rFonts w:ascii="Arial" w:hAnsi="Arial" w:cs="Arial"/>
          <w:sz w:val="22"/>
          <w:szCs w:val="22"/>
        </w:rPr>
        <w:t>d</w:t>
      </w:r>
      <w:r w:rsidR="002F2B56">
        <w:rPr>
          <w:rFonts w:ascii="Arial" w:hAnsi="Arial" w:cs="Arial"/>
          <w:sz w:val="22"/>
          <w:szCs w:val="22"/>
        </w:rPr>
        <w:t>evelop</w:t>
      </w:r>
      <w:r w:rsidR="00BC2C64" w:rsidRPr="00356251">
        <w:rPr>
          <w:rFonts w:ascii="Arial" w:hAnsi="Arial" w:cs="Arial"/>
          <w:sz w:val="22"/>
          <w:szCs w:val="22"/>
        </w:rPr>
        <w:t xml:space="preserve"> a means to ensure all parents are included – that may mean we have different strategies for involving fathers or parents who work or</w:t>
      </w:r>
      <w:r w:rsidR="00BC2C64">
        <w:rPr>
          <w:rFonts w:ascii="Arial" w:hAnsi="Arial" w:cs="Arial"/>
          <w:sz w:val="22"/>
          <w:szCs w:val="22"/>
        </w:rPr>
        <w:t xml:space="preserve"> live apart from their children.</w:t>
      </w:r>
    </w:p>
    <w:p w14:paraId="2880144B"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consult with all parents to find out what works best</w:t>
      </w:r>
      <w:r>
        <w:rPr>
          <w:rFonts w:ascii="Arial" w:hAnsi="Arial" w:cs="Arial"/>
          <w:sz w:val="22"/>
          <w:szCs w:val="22"/>
        </w:rPr>
        <w:t xml:space="preserve"> for them.</w:t>
      </w:r>
    </w:p>
    <w:p w14:paraId="74761464"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ensure ongoing dialogue with parents to improve our knowledge of the needs of their childre</w:t>
      </w:r>
      <w:r>
        <w:rPr>
          <w:rFonts w:ascii="Arial" w:hAnsi="Arial" w:cs="Arial"/>
          <w:sz w:val="22"/>
          <w:szCs w:val="22"/>
        </w:rPr>
        <w:t>n and to support their families.</w:t>
      </w:r>
    </w:p>
    <w:p w14:paraId="3E1D83D1"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inform all parents about how the setting is run and its policies through access to written information and through regular informal communication. We check to ensure parents understand the in</w:t>
      </w:r>
      <w:r>
        <w:rPr>
          <w:rFonts w:ascii="Arial" w:hAnsi="Arial" w:cs="Arial"/>
          <w:sz w:val="22"/>
          <w:szCs w:val="22"/>
        </w:rPr>
        <w:t>formation that is given to them.</w:t>
      </w:r>
    </w:p>
    <w:p w14:paraId="0B9B899A"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encourage and support parents to play an active part in the governanc</w:t>
      </w:r>
      <w:r>
        <w:rPr>
          <w:rFonts w:ascii="Arial" w:hAnsi="Arial" w:cs="Arial"/>
          <w:sz w:val="22"/>
          <w:szCs w:val="22"/>
        </w:rPr>
        <w:t>e and management of the setting.</w:t>
      </w:r>
    </w:p>
    <w:p w14:paraId="45A3415E"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 xml:space="preserve">inform all parents on a regular basis </w:t>
      </w:r>
      <w:r>
        <w:rPr>
          <w:rFonts w:ascii="Arial" w:hAnsi="Arial" w:cs="Arial"/>
          <w:sz w:val="22"/>
          <w:szCs w:val="22"/>
        </w:rPr>
        <w:t>about their children's progress.</w:t>
      </w:r>
    </w:p>
    <w:p w14:paraId="22E1EE23"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involve parents in the shared record keeping about their children - either formally or informally - and ensure parents have access to their children'</w:t>
      </w:r>
      <w:r>
        <w:rPr>
          <w:rFonts w:ascii="Arial" w:hAnsi="Arial" w:cs="Arial"/>
          <w:sz w:val="22"/>
          <w:szCs w:val="22"/>
        </w:rPr>
        <w:t>s written developmental records.</w:t>
      </w:r>
    </w:p>
    <w:p w14:paraId="1B35A16C"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 xml:space="preserve">provide opportunities for parents to contribute their own skills, </w:t>
      </w:r>
      <w:r w:rsidR="00503D0E" w:rsidRPr="00356251">
        <w:rPr>
          <w:rFonts w:ascii="Arial" w:hAnsi="Arial" w:cs="Arial"/>
          <w:sz w:val="22"/>
          <w:szCs w:val="22"/>
        </w:rPr>
        <w:t>knowledge,</w:t>
      </w:r>
      <w:r w:rsidRPr="00356251">
        <w:rPr>
          <w:rFonts w:ascii="Arial" w:hAnsi="Arial" w:cs="Arial"/>
          <w:sz w:val="22"/>
          <w:szCs w:val="22"/>
        </w:rPr>
        <w:t xml:space="preserve"> and interests t</w:t>
      </w:r>
      <w:r>
        <w:rPr>
          <w:rFonts w:ascii="Arial" w:hAnsi="Arial" w:cs="Arial"/>
          <w:sz w:val="22"/>
          <w:szCs w:val="22"/>
        </w:rPr>
        <w:t>o the activities of the setting.</w:t>
      </w:r>
    </w:p>
    <w:p w14:paraId="6E15775B"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 xml:space="preserve">inform parents about relevant conferences, </w:t>
      </w:r>
      <w:r w:rsidR="00503D0E" w:rsidRPr="00356251">
        <w:rPr>
          <w:rFonts w:ascii="Arial" w:hAnsi="Arial" w:cs="Arial"/>
          <w:sz w:val="22"/>
          <w:szCs w:val="22"/>
        </w:rPr>
        <w:t>worksh</w:t>
      </w:r>
      <w:r w:rsidR="00503D0E">
        <w:rPr>
          <w:rFonts w:ascii="Arial" w:hAnsi="Arial" w:cs="Arial"/>
          <w:sz w:val="22"/>
          <w:szCs w:val="22"/>
        </w:rPr>
        <w:t>ops,</w:t>
      </w:r>
      <w:r>
        <w:rPr>
          <w:rFonts w:ascii="Arial" w:hAnsi="Arial" w:cs="Arial"/>
          <w:sz w:val="22"/>
          <w:szCs w:val="22"/>
        </w:rPr>
        <w:t xml:space="preserve"> and training.</w:t>
      </w:r>
    </w:p>
    <w:p w14:paraId="7B32B72A"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consult with parents about the times of mee</w:t>
      </w:r>
      <w:r>
        <w:rPr>
          <w:rFonts w:ascii="Arial" w:hAnsi="Arial" w:cs="Arial"/>
          <w:sz w:val="22"/>
          <w:szCs w:val="22"/>
        </w:rPr>
        <w:t>tings to avoid excluding anyone.</w:t>
      </w:r>
    </w:p>
    <w:p w14:paraId="7A6CAB26"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provide information about opportunities to be involved in the setting in ways that are accessible to parents with basic skills needs, or those for whom Engl</w:t>
      </w:r>
      <w:r>
        <w:rPr>
          <w:rFonts w:ascii="Arial" w:hAnsi="Arial" w:cs="Arial"/>
          <w:sz w:val="22"/>
          <w:szCs w:val="22"/>
        </w:rPr>
        <w:t>ish is an additional language.</w:t>
      </w:r>
    </w:p>
    <w:p w14:paraId="22A5188E"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hold meetings in venues that are acc</w:t>
      </w:r>
      <w:r>
        <w:rPr>
          <w:rFonts w:ascii="Arial" w:hAnsi="Arial" w:cs="Arial"/>
          <w:sz w:val="22"/>
          <w:szCs w:val="22"/>
        </w:rPr>
        <w:t>essible and appropriate for all.</w:t>
      </w:r>
    </w:p>
    <w:p w14:paraId="577442CE" w14:textId="77777777" w:rsidR="00BC2C64" w:rsidRPr="00356251" w:rsidRDefault="00BC2C64" w:rsidP="00B90279">
      <w:pPr>
        <w:numPr>
          <w:ilvl w:val="0"/>
          <w:numId w:val="35"/>
        </w:numPr>
        <w:spacing w:line="360" w:lineRule="auto"/>
        <w:rPr>
          <w:rFonts w:ascii="Arial" w:hAnsi="Arial" w:cs="Arial"/>
          <w:sz w:val="22"/>
          <w:szCs w:val="22"/>
        </w:rPr>
      </w:pPr>
      <w:r w:rsidRPr="00356251">
        <w:rPr>
          <w:rFonts w:ascii="Arial" w:hAnsi="Arial" w:cs="Arial"/>
          <w:sz w:val="22"/>
          <w:szCs w:val="22"/>
        </w:rPr>
        <w:t>welco</w:t>
      </w:r>
      <w:r w:rsidR="00B90279">
        <w:rPr>
          <w:rFonts w:ascii="Arial" w:hAnsi="Arial" w:cs="Arial"/>
          <w:sz w:val="22"/>
          <w:szCs w:val="22"/>
        </w:rPr>
        <w:t xml:space="preserve">me the contributions of </w:t>
      </w:r>
      <w:r w:rsidR="00503D0E">
        <w:rPr>
          <w:rFonts w:ascii="Arial" w:hAnsi="Arial" w:cs="Arial"/>
          <w:sz w:val="22"/>
          <w:szCs w:val="22"/>
        </w:rPr>
        <w:t>parent’s</w:t>
      </w:r>
      <w:r w:rsidR="00B90279">
        <w:rPr>
          <w:rFonts w:ascii="Arial" w:hAnsi="Arial" w:cs="Arial"/>
          <w:sz w:val="22"/>
          <w:szCs w:val="22"/>
        </w:rPr>
        <w:t xml:space="preserve"> </w:t>
      </w:r>
      <w:r>
        <w:rPr>
          <w:rFonts w:ascii="Arial" w:hAnsi="Arial" w:cs="Arial"/>
          <w:sz w:val="22"/>
          <w:szCs w:val="22"/>
        </w:rPr>
        <w:t>whatever form these may take.</w:t>
      </w:r>
    </w:p>
    <w:p w14:paraId="460325DD"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inform all parents of the systems for registering queries, complaints or suggestions and check to ensure these are understood.  All parents have access to our w</w:t>
      </w:r>
      <w:r>
        <w:rPr>
          <w:rFonts w:ascii="Arial" w:hAnsi="Arial" w:cs="Arial"/>
          <w:sz w:val="22"/>
          <w:szCs w:val="22"/>
        </w:rPr>
        <w:t xml:space="preserve">ritten </w:t>
      </w:r>
      <w:proofErr w:type="gramStart"/>
      <w:r w:rsidR="00503D0E">
        <w:rPr>
          <w:rFonts w:ascii="Arial" w:hAnsi="Arial" w:cs="Arial"/>
          <w:sz w:val="22"/>
          <w:szCs w:val="22"/>
        </w:rPr>
        <w:t>complaints</w:t>
      </w:r>
      <w:proofErr w:type="gramEnd"/>
      <w:r>
        <w:rPr>
          <w:rFonts w:ascii="Arial" w:hAnsi="Arial" w:cs="Arial"/>
          <w:sz w:val="22"/>
          <w:szCs w:val="22"/>
        </w:rPr>
        <w:t xml:space="preserve"> procedure.</w:t>
      </w:r>
    </w:p>
    <w:p w14:paraId="0405E972" w14:textId="77777777" w:rsidR="00BC2C64"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 xml:space="preserve">provide opportunities for parents to learn about the curriculum offered in the setting and </w:t>
      </w:r>
      <w:r w:rsidR="00B90279">
        <w:rPr>
          <w:rFonts w:ascii="Arial" w:hAnsi="Arial" w:cs="Arial"/>
          <w:sz w:val="22"/>
          <w:szCs w:val="22"/>
        </w:rPr>
        <w:t>about young children's learning</w:t>
      </w:r>
      <w:r w:rsidRPr="00356251">
        <w:rPr>
          <w:rFonts w:ascii="Arial" w:hAnsi="Arial" w:cs="Arial"/>
          <w:sz w:val="22"/>
          <w:szCs w:val="22"/>
        </w:rPr>
        <w:t xml:space="preserve"> in the setting and at home.</w:t>
      </w:r>
    </w:p>
    <w:p w14:paraId="0E27B00A" w14:textId="77777777" w:rsidR="00BC2C64" w:rsidRPr="00356251" w:rsidRDefault="00BC2C64" w:rsidP="00E25419">
      <w:pPr>
        <w:spacing w:line="360" w:lineRule="auto"/>
        <w:ind w:left="360"/>
        <w:rPr>
          <w:rFonts w:ascii="Arial" w:hAnsi="Arial" w:cs="Arial"/>
          <w:sz w:val="22"/>
          <w:szCs w:val="22"/>
        </w:rPr>
      </w:pPr>
    </w:p>
    <w:p w14:paraId="1EF6281A" w14:textId="77777777" w:rsidR="00BC2C64" w:rsidRPr="00356251" w:rsidRDefault="00BC2C64" w:rsidP="00356251">
      <w:pPr>
        <w:spacing w:line="360" w:lineRule="auto"/>
        <w:rPr>
          <w:rFonts w:ascii="Arial" w:hAnsi="Arial" w:cs="Arial"/>
          <w:sz w:val="22"/>
          <w:szCs w:val="22"/>
        </w:rPr>
      </w:pPr>
      <w:r w:rsidRPr="00356251">
        <w:rPr>
          <w:rFonts w:ascii="Arial" w:hAnsi="Arial" w:cs="Arial"/>
          <w:sz w:val="22"/>
          <w:szCs w:val="22"/>
        </w:rPr>
        <w:t xml:space="preserve">In compliance with </w:t>
      </w:r>
      <w:r>
        <w:rPr>
          <w:rFonts w:ascii="Arial" w:hAnsi="Arial" w:cs="Arial"/>
          <w:sz w:val="22"/>
          <w:szCs w:val="22"/>
        </w:rPr>
        <w:t xml:space="preserve">the </w:t>
      </w:r>
      <w:r w:rsidRPr="00356251">
        <w:rPr>
          <w:rFonts w:ascii="Arial" w:hAnsi="Arial" w:cs="Arial"/>
          <w:sz w:val="22"/>
          <w:szCs w:val="22"/>
        </w:rPr>
        <w:t>Welfare Requirements, the following documentation is in place:</w:t>
      </w:r>
    </w:p>
    <w:p w14:paraId="51BEE55B" w14:textId="77777777" w:rsidR="00BC2C64" w:rsidRPr="00356251" w:rsidRDefault="00BC2C64" w:rsidP="00E25419">
      <w:pPr>
        <w:numPr>
          <w:ilvl w:val="0"/>
          <w:numId w:val="36"/>
        </w:numPr>
        <w:spacing w:line="360" w:lineRule="auto"/>
        <w:rPr>
          <w:rFonts w:ascii="Arial" w:hAnsi="Arial" w:cs="Arial"/>
          <w:sz w:val="22"/>
          <w:szCs w:val="22"/>
        </w:rPr>
      </w:pPr>
      <w:r>
        <w:rPr>
          <w:rFonts w:ascii="Arial" w:hAnsi="Arial" w:cs="Arial"/>
          <w:sz w:val="22"/>
          <w:szCs w:val="22"/>
        </w:rPr>
        <w:t>Admissions policy.</w:t>
      </w:r>
    </w:p>
    <w:p w14:paraId="7FB7E60D" w14:textId="77777777" w:rsidR="00BC2C64" w:rsidRPr="00356251" w:rsidRDefault="00503D0E" w:rsidP="00E25419">
      <w:pPr>
        <w:numPr>
          <w:ilvl w:val="0"/>
          <w:numId w:val="36"/>
        </w:numPr>
        <w:spacing w:line="360" w:lineRule="auto"/>
        <w:rPr>
          <w:rFonts w:ascii="Arial" w:hAnsi="Arial" w:cs="Arial"/>
          <w:sz w:val="22"/>
          <w:szCs w:val="22"/>
        </w:rPr>
      </w:pPr>
      <w:r>
        <w:rPr>
          <w:rFonts w:ascii="Arial" w:hAnsi="Arial" w:cs="Arial"/>
          <w:sz w:val="22"/>
          <w:szCs w:val="22"/>
        </w:rPr>
        <w:t>Complaints</w:t>
      </w:r>
      <w:r w:rsidR="00BC2C64">
        <w:rPr>
          <w:rFonts w:ascii="Arial" w:hAnsi="Arial" w:cs="Arial"/>
          <w:sz w:val="22"/>
          <w:szCs w:val="22"/>
        </w:rPr>
        <w:t xml:space="preserve"> procedure.</w:t>
      </w:r>
    </w:p>
    <w:p w14:paraId="7C78A54F" w14:textId="77777777" w:rsidR="00BC2C64" w:rsidRPr="00356251" w:rsidRDefault="00BC2C64" w:rsidP="00E25419">
      <w:pPr>
        <w:numPr>
          <w:ilvl w:val="0"/>
          <w:numId w:val="36"/>
        </w:numPr>
        <w:spacing w:line="360" w:lineRule="auto"/>
        <w:rPr>
          <w:rFonts w:ascii="Arial" w:hAnsi="Arial" w:cs="Arial"/>
          <w:sz w:val="22"/>
          <w:szCs w:val="22"/>
        </w:rPr>
      </w:pPr>
      <w:r>
        <w:rPr>
          <w:rFonts w:ascii="Arial" w:hAnsi="Arial" w:cs="Arial"/>
          <w:sz w:val="22"/>
          <w:szCs w:val="22"/>
        </w:rPr>
        <w:t>Record of complaints.</w:t>
      </w:r>
    </w:p>
    <w:p w14:paraId="487273AC" w14:textId="77777777" w:rsidR="00BC2C64" w:rsidRPr="00356251" w:rsidRDefault="00BC2C64" w:rsidP="00E25419">
      <w:pPr>
        <w:numPr>
          <w:ilvl w:val="0"/>
          <w:numId w:val="36"/>
        </w:numPr>
        <w:spacing w:line="360" w:lineRule="auto"/>
        <w:rPr>
          <w:rFonts w:ascii="Arial" w:hAnsi="Arial" w:cs="Arial"/>
          <w:sz w:val="22"/>
          <w:szCs w:val="22"/>
        </w:rPr>
      </w:pPr>
      <w:r>
        <w:rPr>
          <w:rFonts w:ascii="Arial" w:hAnsi="Arial" w:cs="Arial"/>
          <w:sz w:val="22"/>
          <w:szCs w:val="22"/>
        </w:rPr>
        <w:t>D</w:t>
      </w:r>
      <w:r w:rsidRPr="00356251">
        <w:rPr>
          <w:rFonts w:ascii="Arial" w:hAnsi="Arial" w:cs="Arial"/>
          <w:sz w:val="22"/>
          <w:szCs w:val="22"/>
        </w:rPr>
        <w:t>e</w:t>
      </w:r>
      <w:r>
        <w:rPr>
          <w:rFonts w:ascii="Arial" w:hAnsi="Arial" w:cs="Arial"/>
          <w:sz w:val="22"/>
          <w:szCs w:val="22"/>
        </w:rPr>
        <w:t>velopmental records of children.</w:t>
      </w:r>
    </w:p>
    <w:p w14:paraId="60061E4C" w14:textId="77777777" w:rsidR="00BC2C64" w:rsidRDefault="00BC2C64" w:rsidP="00356251">
      <w:pPr>
        <w:spacing w:line="360" w:lineRule="auto"/>
        <w:rPr>
          <w:rFonts w:ascii="Arial" w:hAnsi="Arial" w:cs="Arial"/>
          <w:sz w:val="22"/>
          <w:szCs w:val="22"/>
        </w:rPr>
      </w:pPr>
    </w:p>
    <w:p w14:paraId="44EAFD9C" w14:textId="77777777" w:rsidR="001271E5" w:rsidRDefault="001271E5" w:rsidP="00356251">
      <w:pPr>
        <w:spacing w:line="360" w:lineRule="auto"/>
        <w:rPr>
          <w:rFonts w:ascii="Arial" w:hAnsi="Arial" w:cs="Arial"/>
          <w:sz w:val="22"/>
          <w:szCs w:val="22"/>
        </w:rPr>
      </w:pPr>
    </w:p>
    <w:p w14:paraId="4B94D5A5" w14:textId="77777777" w:rsidR="001271E5" w:rsidRDefault="001271E5" w:rsidP="00356251">
      <w:pPr>
        <w:spacing w:line="360" w:lineRule="auto"/>
        <w:rPr>
          <w:rFonts w:ascii="Arial" w:hAnsi="Arial" w:cs="Arial"/>
          <w:sz w:val="22"/>
          <w:szCs w:val="22"/>
        </w:rPr>
      </w:pPr>
    </w:p>
    <w:p w14:paraId="3DEEC669" w14:textId="77777777" w:rsidR="001271E5" w:rsidRDefault="001271E5" w:rsidP="00356251">
      <w:pPr>
        <w:spacing w:line="360" w:lineRule="auto"/>
        <w:rPr>
          <w:rFonts w:ascii="Arial" w:hAnsi="Arial" w:cs="Arial"/>
          <w:sz w:val="22"/>
          <w:szCs w:val="22"/>
        </w:rPr>
      </w:pPr>
    </w:p>
    <w:p w14:paraId="3656B9AB" w14:textId="77777777" w:rsidR="001271E5" w:rsidRDefault="001271E5" w:rsidP="00356251">
      <w:pPr>
        <w:spacing w:line="360" w:lineRule="auto"/>
        <w:rPr>
          <w:rFonts w:ascii="Arial" w:hAnsi="Arial" w:cs="Arial"/>
          <w:sz w:val="22"/>
          <w:szCs w:val="22"/>
        </w:rPr>
      </w:pPr>
    </w:p>
    <w:tbl>
      <w:tblPr>
        <w:tblW w:w="5000" w:type="pct"/>
        <w:tblLook w:val="01E0" w:firstRow="1" w:lastRow="1" w:firstColumn="1" w:lastColumn="1" w:noHBand="0" w:noVBand="0"/>
      </w:tblPr>
      <w:tblGrid>
        <w:gridCol w:w="4419"/>
        <w:gridCol w:w="3346"/>
        <w:gridCol w:w="1838"/>
      </w:tblGrid>
      <w:tr w:rsidR="00BC2C64" w:rsidRPr="00452363" w14:paraId="697F003A" w14:textId="77777777" w:rsidTr="5AFCC6AA">
        <w:tc>
          <w:tcPr>
            <w:tcW w:w="2301" w:type="pct"/>
          </w:tcPr>
          <w:p w14:paraId="09BA111B" w14:textId="77777777" w:rsidR="00BC2C64" w:rsidRPr="009A18EA" w:rsidRDefault="00BC2C64" w:rsidP="009A18EA">
            <w:pPr>
              <w:spacing w:line="360" w:lineRule="auto"/>
              <w:rPr>
                <w:rFonts w:ascii="Arial" w:hAnsi="Arial" w:cs="Arial"/>
              </w:rPr>
            </w:pPr>
            <w:r w:rsidRPr="009A18EA">
              <w:rPr>
                <w:rFonts w:ascii="Arial" w:hAnsi="Arial" w:cs="Arial"/>
                <w:sz w:val="22"/>
                <w:szCs w:val="22"/>
              </w:rPr>
              <w:lastRenderedPageBreak/>
              <w:t>This policy was adopted at a meeting of</w:t>
            </w:r>
          </w:p>
        </w:tc>
        <w:tc>
          <w:tcPr>
            <w:tcW w:w="1742" w:type="pct"/>
            <w:tcBorders>
              <w:bottom w:val="single" w:sz="4" w:space="0" w:color="8064A2"/>
            </w:tcBorders>
          </w:tcPr>
          <w:p w14:paraId="5FBE4E6F" w14:textId="77777777" w:rsidR="00BC2C64" w:rsidRPr="009A18EA" w:rsidRDefault="007F5BBC" w:rsidP="009A18EA">
            <w:pPr>
              <w:spacing w:line="360" w:lineRule="auto"/>
              <w:rPr>
                <w:rFonts w:ascii="Arial" w:hAnsi="Arial" w:cs="Arial"/>
              </w:rPr>
            </w:pPr>
            <w:r>
              <w:rPr>
                <w:rFonts w:ascii="Arial" w:hAnsi="Arial" w:cs="Arial"/>
              </w:rPr>
              <w:t>Burghclere Pre School</w:t>
            </w:r>
          </w:p>
        </w:tc>
        <w:tc>
          <w:tcPr>
            <w:tcW w:w="957" w:type="pct"/>
          </w:tcPr>
          <w:p w14:paraId="288D3318" w14:textId="77777777" w:rsidR="00BC2C64" w:rsidRPr="009A18EA" w:rsidRDefault="00BC2C64" w:rsidP="009A18EA">
            <w:pPr>
              <w:spacing w:line="360" w:lineRule="auto"/>
              <w:rPr>
                <w:rFonts w:ascii="Arial" w:hAnsi="Arial" w:cs="Arial"/>
              </w:rPr>
            </w:pPr>
            <w:r w:rsidRPr="009A18EA">
              <w:rPr>
                <w:rFonts w:ascii="Arial" w:hAnsi="Arial" w:cs="Arial"/>
                <w:sz w:val="22"/>
                <w:szCs w:val="22"/>
              </w:rPr>
              <w:t>name of setting</w:t>
            </w:r>
          </w:p>
        </w:tc>
      </w:tr>
      <w:tr w:rsidR="00BC2C64" w:rsidRPr="00452363" w14:paraId="2012C596" w14:textId="77777777" w:rsidTr="5AFCC6AA">
        <w:tc>
          <w:tcPr>
            <w:tcW w:w="2301" w:type="pct"/>
          </w:tcPr>
          <w:p w14:paraId="76482F23" w14:textId="77777777" w:rsidR="00BC2C64" w:rsidRPr="009A18EA" w:rsidRDefault="00BC2C64" w:rsidP="009A18EA">
            <w:pPr>
              <w:spacing w:line="360" w:lineRule="auto"/>
              <w:rPr>
                <w:rFonts w:ascii="Arial" w:hAnsi="Arial" w:cs="Arial"/>
              </w:rPr>
            </w:pPr>
            <w:r w:rsidRPr="009A18EA">
              <w:rPr>
                <w:rFonts w:ascii="Arial" w:hAnsi="Arial" w:cs="Arial"/>
                <w:sz w:val="22"/>
                <w:szCs w:val="22"/>
              </w:rPr>
              <w:t>Held on</w:t>
            </w:r>
          </w:p>
        </w:tc>
        <w:tc>
          <w:tcPr>
            <w:tcW w:w="1742" w:type="pct"/>
            <w:tcBorders>
              <w:top w:val="single" w:sz="4" w:space="0" w:color="8064A2"/>
              <w:bottom w:val="single" w:sz="4" w:space="0" w:color="8064A2"/>
            </w:tcBorders>
          </w:tcPr>
          <w:p w14:paraId="20D5027B" w14:textId="3866CC38" w:rsidR="00BC2C64" w:rsidRPr="009A18EA" w:rsidRDefault="00BC2C64" w:rsidP="009A18EA">
            <w:pPr>
              <w:spacing w:line="360" w:lineRule="auto"/>
              <w:rPr>
                <w:rFonts w:ascii="Arial" w:hAnsi="Arial" w:cs="Arial"/>
              </w:rPr>
            </w:pPr>
          </w:p>
        </w:tc>
        <w:tc>
          <w:tcPr>
            <w:tcW w:w="957" w:type="pct"/>
          </w:tcPr>
          <w:p w14:paraId="67412283" w14:textId="77777777" w:rsidR="00BC2C64" w:rsidRPr="009A18EA" w:rsidRDefault="00BC2C64" w:rsidP="009A18EA">
            <w:pPr>
              <w:spacing w:line="360" w:lineRule="auto"/>
              <w:rPr>
                <w:rFonts w:ascii="Arial" w:hAnsi="Arial" w:cs="Arial"/>
              </w:rPr>
            </w:pPr>
            <w:r w:rsidRPr="009A18EA">
              <w:rPr>
                <w:rFonts w:ascii="Arial" w:hAnsi="Arial" w:cs="Arial"/>
                <w:sz w:val="22"/>
                <w:szCs w:val="22"/>
              </w:rPr>
              <w:t>(date)</w:t>
            </w:r>
          </w:p>
        </w:tc>
      </w:tr>
      <w:tr w:rsidR="00BC2C64" w:rsidRPr="00452363" w14:paraId="5BA36292" w14:textId="77777777" w:rsidTr="5AFCC6AA">
        <w:tc>
          <w:tcPr>
            <w:tcW w:w="2301" w:type="pct"/>
          </w:tcPr>
          <w:p w14:paraId="506D6A3C" w14:textId="77777777" w:rsidR="00BC2C64" w:rsidRPr="009A18EA" w:rsidRDefault="00BC2C64" w:rsidP="009A18EA">
            <w:pPr>
              <w:spacing w:line="360" w:lineRule="auto"/>
              <w:rPr>
                <w:rFonts w:ascii="Arial" w:hAnsi="Arial" w:cs="Arial"/>
              </w:rPr>
            </w:pPr>
            <w:r w:rsidRPr="009A18EA">
              <w:rPr>
                <w:rFonts w:ascii="Arial" w:hAnsi="Arial" w:cs="Arial"/>
                <w:sz w:val="22"/>
                <w:szCs w:val="22"/>
              </w:rPr>
              <w:t>Date to be reviewed</w:t>
            </w:r>
          </w:p>
        </w:tc>
        <w:tc>
          <w:tcPr>
            <w:tcW w:w="1742" w:type="pct"/>
            <w:tcBorders>
              <w:top w:val="single" w:sz="4" w:space="0" w:color="8064A2"/>
              <w:bottom w:val="single" w:sz="4" w:space="0" w:color="8064A2"/>
            </w:tcBorders>
          </w:tcPr>
          <w:p w14:paraId="4FAD174C" w14:textId="06E3B8F9" w:rsidR="00BC2C64" w:rsidRPr="009A18EA" w:rsidRDefault="00EC5C77" w:rsidP="009A18EA">
            <w:pPr>
              <w:spacing w:line="360" w:lineRule="auto"/>
              <w:rPr>
                <w:rFonts w:ascii="Arial" w:hAnsi="Arial" w:cs="Arial"/>
              </w:rPr>
            </w:pPr>
            <w:r w:rsidRPr="5AFCC6AA">
              <w:rPr>
                <w:rFonts w:ascii="Arial" w:hAnsi="Arial" w:cs="Arial"/>
              </w:rPr>
              <w:t>April 202</w:t>
            </w:r>
            <w:r w:rsidR="63C980E9" w:rsidRPr="5AFCC6AA">
              <w:rPr>
                <w:rFonts w:ascii="Arial" w:hAnsi="Arial" w:cs="Arial"/>
              </w:rPr>
              <w:t>7</w:t>
            </w:r>
          </w:p>
        </w:tc>
        <w:tc>
          <w:tcPr>
            <w:tcW w:w="957" w:type="pct"/>
          </w:tcPr>
          <w:p w14:paraId="32019628" w14:textId="77777777" w:rsidR="00BC2C64" w:rsidRPr="009A18EA" w:rsidRDefault="00BC2C64" w:rsidP="009A18EA">
            <w:pPr>
              <w:spacing w:line="360" w:lineRule="auto"/>
              <w:rPr>
                <w:rFonts w:ascii="Arial" w:hAnsi="Arial" w:cs="Arial"/>
              </w:rPr>
            </w:pPr>
            <w:r w:rsidRPr="009A18EA">
              <w:rPr>
                <w:rFonts w:ascii="Arial" w:hAnsi="Arial" w:cs="Arial"/>
                <w:sz w:val="22"/>
                <w:szCs w:val="22"/>
              </w:rPr>
              <w:t>(date)</w:t>
            </w:r>
          </w:p>
        </w:tc>
      </w:tr>
      <w:tr w:rsidR="00BC2C64" w:rsidRPr="00452363" w14:paraId="38C183B9" w14:textId="77777777" w:rsidTr="5AFCC6AA">
        <w:tc>
          <w:tcPr>
            <w:tcW w:w="2301" w:type="pct"/>
          </w:tcPr>
          <w:p w14:paraId="058E124C" w14:textId="77777777" w:rsidR="00BC2C64" w:rsidRPr="009A18EA" w:rsidRDefault="00BC2C64" w:rsidP="009A18EA">
            <w:pPr>
              <w:spacing w:line="360" w:lineRule="auto"/>
              <w:rPr>
                <w:rFonts w:ascii="Arial" w:hAnsi="Arial" w:cs="Arial"/>
              </w:rPr>
            </w:pPr>
            <w:r w:rsidRPr="009A18EA">
              <w:rPr>
                <w:rFonts w:ascii="Arial" w:hAnsi="Arial" w:cs="Arial"/>
                <w:sz w:val="22"/>
                <w:szCs w:val="22"/>
              </w:rPr>
              <w:t>Signed on behalf of the management committee</w:t>
            </w:r>
          </w:p>
        </w:tc>
        <w:tc>
          <w:tcPr>
            <w:tcW w:w="2699" w:type="pct"/>
            <w:gridSpan w:val="2"/>
            <w:tcBorders>
              <w:bottom w:val="single" w:sz="4" w:space="0" w:color="8064A2"/>
            </w:tcBorders>
          </w:tcPr>
          <w:p w14:paraId="45FB0818" w14:textId="77777777" w:rsidR="00BC2C64" w:rsidRPr="009A18EA" w:rsidRDefault="00BC2C64" w:rsidP="009A18EA">
            <w:pPr>
              <w:spacing w:line="360" w:lineRule="auto"/>
              <w:rPr>
                <w:rFonts w:ascii="Arial" w:hAnsi="Arial" w:cs="Arial"/>
              </w:rPr>
            </w:pPr>
          </w:p>
        </w:tc>
      </w:tr>
      <w:tr w:rsidR="00BC2C64" w:rsidRPr="00452363" w14:paraId="4066DD92" w14:textId="77777777" w:rsidTr="5AFCC6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08A05B1" w14:textId="77777777" w:rsidR="00BC2C64" w:rsidRPr="009A18EA" w:rsidRDefault="00BC2C64" w:rsidP="009A18EA">
            <w:pPr>
              <w:spacing w:line="360" w:lineRule="auto"/>
              <w:rPr>
                <w:rFonts w:ascii="Arial" w:hAnsi="Arial" w:cs="Arial"/>
              </w:rPr>
            </w:pPr>
            <w:r w:rsidRPr="009A18EA">
              <w:rPr>
                <w:rFonts w:ascii="Arial" w:hAnsi="Arial" w:cs="Arial"/>
                <w:sz w:val="22"/>
                <w:szCs w:val="22"/>
              </w:rPr>
              <w:t>Name of signatory</w:t>
            </w:r>
          </w:p>
        </w:tc>
        <w:tc>
          <w:tcPr>
            <w:tcW w:w="2699" w:type="pct"/>
            <w:gridSpan w:val="2"/>
            <w:tcBorders>
              <w:top w:val="single" w:sz="4" w:space="0" w:color="8064A2"/>
              <w:left w:val="nil"/>
              <w:bottom w:val="single" w:sz="4" w:space="0" w:color="8064A2"/>
              <w:right w:val="nil"/>
            </w:tcBorders>
          </w:tcPr>
          <w:p w14:paraId="4318ECEF" w14:textId="1A8AFD14" w:rsidR="00BC2C64" w:rsidRPr="009A18EA" w:rsidRDefault="44AFA49A" w:rsidP="009A18EA">
            <w:pPr>
              <w:spacing w:line="360" w:lineRule="auto"/>
              <w:rPr>
                <w:rFonts w:ascii="Arial" w:hAnsi="Arial" w:cs="Arial"/>
              </w:rPr>
            </w:pPr>
            <w:r w:rsidRPr="5AFCC6AA">
              <w:rPr>
                <w:rFonts w:ascii="Arial" w:hAnsi="Arial" w:cs="Arial"/>
              </w:rPr>
              <w:t>Lucy Nelligan</w:t>
            </w:r>
          </w:p>
        </w:tc>
      </w:tr>
      <w:tr w:rsidR="00BC2C64" w:rsidRPr="00452363" w14:paraId="770B60F4" w14:textId="77777777" w:rsidTr="5AFCC6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FF0224F" w14:textId="77777777" w:rsidR="00BC2C64" w:rsidRPr="009A18EA" w:rsidRDefault="00BC2C64" w:rsidP="009A18EA">
            <w:pPr>
              <w:spacing w:line="360" w:lineRule="auto"/>
              <w:rPr>
                <w:rFonts w:ascii="Arial" w:hAnsi="Arial" w:cs="Arial"/>
              </w:rPr>
            </w:pPr>
            <w:r w:rsidRPr="009A18EA">
              <w:rPr>
                <w:rFonts w:ascii="Arial" w:hAnsi="Arial" w:cs="Arial"/>
                <w:sz w:val="22"/>
                <w:szCs w:val="22"/>
              </w:rPr>
              <w:t>Role of signatory (e.g. chair/owner)</w:t>
            </w:r>
          </w:p>
        </w:tc>
        <w:tc>
          <w:tcPr>
            <w:tcW w:w="2699" w:type="pct"/>
            <w:gridSpan w:val="2"/>
            <w:tcBorders>
              <w:top w:val="single" w:sz="4" w:space="0" w:color="8064A2"/>
              <w:left w:val="nil"/>
              <w:bottom w:val="single" w:sz="4" w:space="0" w:color="8064A2"/>
              <w:right w:val="nil"/>
            </w:tcBorders>
          </w:tcPr>
          <w:p w14:paraId="1E60742D" w14:textId="20BC8FFC" w:rsidR="00BC2C64" w:rsidRPr="009A18EA" w:rsidRDefault="1EE99ABF" w:rsidP="009A18EA">
            <w:pPr>
              <w:spacing w:line="360" w:lineRule="auto"/>
              <w:rPr>
                <w:rFonts w:ascii="Arial" w:hAnsi="Arial" w:cs="Arial"/>
              </w:rPr>
            </w:pPr>
            <w:r w:rsidRPr="5AFCC6AA">
              <w:rPr>
                <w:rFonts w:ascii="Arial" w:hAnsi="Arial" w:cs="Arial"/>
              </w:rPr>
              <w:t>Volunteer</w:t>
            </w:r>
          </w:p>
        </w:tc>
      </w:tr>
    </w:tbl>
    <w:p w14:paraId="049F31CB" w14:textId="77777777" w:rsidR="00BC2C64" w:rsidRDefault="00BC2C64" w:rsidP="00356251">
      <w:pPr>
        <w:spacing w:line="360" w:lineRule="auto"/>
        <w:ind w:left="360"/>
        <w:rPr>
          <w:rFonts w:ascii="Arial" w:hAnsi="Arial" w:cs="Arial"/>
          <w:sz w:val="22"/>
          <w:szCs w:val="22"/>
        </w:rPr>
      </w:pPr>
    </w:p>
    <w:p w14:paraId="280882C0" w14:textId="77777777" w:rsidR="00BC2C64" w:rsidRDefault="00EC5C77" w:rsidP="00CB563E">
      <w:pPr>
        <w:tabs>
          <w:tab w:val="left" w:pos="1605"/>
        </w:tabs>
        <w:spacing w:line="360" w:lineRule="auto"/>
        <w:rPr>
          <w:rFonts w:ascii="Arial" w:hAnsi="Arial" w:cs="Arial"/>
          <w:b/>
          <w:sz w:val="22"/>
          <w:szCs w:val="22"/>
        </w:rPr>
      </w:pPr>
      <w:r>
        <w:rPr>
          <w:rFonts w:ascii="Arial" w:hAnsi="Arial" w:cs="Arial"/>
          <w:b/>
          <w:sz w:val="22"/>
          <w:szCs w:val="22"/>
        </w:rPr>
        <w:t>Other useful Early Years</w:t>
      </w:r>
      <w:r w:rsidR="00BC2C64">
        <w:rPr>
          <w:rFonts w:ascii="Arial" w:hAnsi="Arial" w:cs="Arial"/>
          <w:b/>
          <w:sz w:val="22"/>
          <w:szCs w:val="22"/>
        </w:rPr>
        <w:t xml:space="preserve"> Learning Alliance publications</w:t>
      </w:r>
    </w:p>
    <w:p w14:paraId="53128261" w14:textId="77777777" w:rsidR="00BC2C64" w:rsidRDefault="00BC2C64" w:rsidP="00356251">
      <w:pPr>
        <w:spacing w:line="360" w:lineRule="auto"/>
        <w:ind w:left="360"/>
        <w:rPr>
          <w:rFonts w:ascii="Arial" w:hAnsi="Arial" w:cs="Arial"/>
          <w:sz w:val="22"/>
          <w:szCs w:val="22"/>
        </w:rPr>
      </w:pPr>
    </w:p>
    <w:p w14:paraId="7F04138D" w14:textId="77777777" w:rsidR="00BC2C64" w:rsidRDefault="00BC2C64" w:rsidP="00CB563E">
      <w:pPr>
        <w:pStyle w:val="ListParagraph"/>
        <w:numPr>
          <w:ilvl w:val="0"/>
          <w:numId w:val="38"/>
        </w:numPr>
        <w:spacing w:line="360" w:lineRule="auto"/>
        <w:rPr>
          <w:rFonts w:ascii="Arial" w:hAnsi="Arial" w:cs="Arial"/>
          <w:sz w:val="22"/>
          <w:szCs w:val="22"/>
        </w:rPr>
      </w:pPr>
      <w:r w:rsidRPr="00444F38">
        <w:rPr>
          <w:rFonts w:ascii="Arial" w:hAnsi="Arial" w:cs="Arial"/>
          <w:sz w:val="22"/>
          <w:szCs w:val="22"/>
        </w:rPr>
        <w:t>Child Protection Record (2007)</w:t>
      </w:r>
    </w:p>
    <w:p w14:paraId="75207A67" w14:textId="77777777" w:rsidR="00BC2C64" w:rsidRPr="00444F38" w:rsidRDefault="00BC2C64" w:rsidP="00CB563E">
      <w:pPr>
        <w:pStyle w:val="ListParagraph"/>
        <w:numPr>
          <w:ilvl w:val="0"/>
          <w:numId w:val="38"/>
        </w:numPr>
        <w:spacing w:line="360" w:lineRule="auto"/>
        <w:rPr>
          <w:rFonts w:ascii="Arial" w:hAnsi="Arial" w:cs="Arial"/>
          <w:sz w:val="22"/>
          <w:szCs w:val="22"/>
        </w:rPr>
      </w:pPr>
      <w:r>
        <w:rPr>
          <w:rFonts w:ascii="Arial" w:hAnsi="Arial" w:cs="Arial"/>
          <w:sz w:val="22"/>
          <w:szCs w:val="22"/>
        </w:rPr>
        <w:t>Looking at Learning Together (2005)</w:t>
      </w:r>
    </w:p>
    <w:p w14:paraId="213FE3B2" w14:textId="77777777" w:rsidR="00BC2C64" w:rsidRPr="00444F38" w:rsidRDefault="00BC2C64" w:rsidP="00CB563E">
      <w:pPr>
        <w:pStyle w:val="ListParagraph"/>
        <w:numPr>
          <w:ilvl w:val="0"/>
          <w:numId w:val="38"/>
        </w:numPr>
        <w:spacing w:line="360" w:lineRule="auto"/>
        <w:rPr>
          <w:rFonts w:ascii="Arial" w:hAnsi="Arial" w:cs="Arial"/>
          <w:sz w:val="22"/>
          <w:szCs w:val="22"/>
        </w:rPr>
      </w:pPr>
      <w:r w:rsidRPr="00444F38">
        <w:rPr>
          <w:rFonts w:ascii="Arial" w:hAnsi="Arial" w:cs="Arial"/>
          <w:sz w:val="22"/>
          <w:szCs w:val="22"/>
        </w:rPr>
        <w:t>Summary Complaints Record (2006)</w:t>
      </w:r>
    </w:p>
    <w:p w14:paraId="62486C05" w14:textId="77777777" w:rsidR="00BC2C64" w:rsidRPr="00356251" w:rsidRDefault="00BC2C64" w:rsidP="00356251">
      <w:pPr>
        <w:spacing w:line="360" w:lineRule="auto"/>
        <w:ind w:left="360"/>
        <w:rPr>
          <w:rFonts w:ascii="Arial" w:hAnsi="Arial" w:cs="Arial"/>
          <w:sz w:val="22"/>
          <w:szCs w:val="22"/>
        </w:rPr>
      </w:pPr>
    </w:p>
    <w:sectPr w:rsidR="00BC2C64" w:rsidRPr="00356251" w:rsidSect="004859C5">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911C" w14:textId="77777777" w:rsidR="00EC202B" w:rsidRDefault="00EC202B" w:rsidP="00356251">
      <w:r>
        <w:separator/>
      </w:r>
    </w:p>
  </w:endnote>
  <w:endnote w:type="continuationSeparator" w:id="0">
    <w:p w14:paraId="35EEF72D" w14:textId="77777777" w:rsidR="00EC202B" w:rsidRDefault="00EC202B" w:rsidP="00356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E4172" w14:textId="77777777" w:rsidR="00EC202B" w:rsidRDefault="00EC202B" w:rsidP="00356251">
      <w:r>
        <w:separator/>
      </w:r>
    </w:p>
  </w:footnote>
  <w:footnote w:type="continuationSeparator" w:id="0">
    <w:p w14:paraId="14A776BA" w14:textId="77777777" w:rsidR="00EC202B" w:rsidRDefault="00EC202B" w:rsidP="00356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291C2F"/>
    <w:multiLevelType w:val="hybridMultilevel"/>
    <w:tmpl w:val="CA825A2A"/>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C12228F"/>
    <w:multiLevelType w:val="hybridMultilevel"/>
    <w:tmpl w:val="A710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DA211D4"/>
    <w:multiLevelType w:val="hybridMultilevel"/>
    <w:tmpl w:val="619C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225AAD"/>
    <w:multiLevelType w:val="hybridMultilevel"/>
    <w:tmpl w:val="E6725F3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EB4B86"/>
    <w:multiLevelType w:val="hybridMultilevel"/>
    <w:tmpl w:val="126C268C"/>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8B81E40"/>
    <w:multiLevelType w:val="hybridMultilevel"/>
    <w:tmpl w:val="6A2A3BE8"/>
    <w:lvl w:ilvl="0" w:tplc="9EEC4B2A">
      <w:start w:val="1"/>
      <w:numFmt w:val="bullet"/>
      <w:lvlText w:val=""/>
      <w:lvlJc w:val="left"/>
      <w:pPr>
        <w:ind w:left="360" w:hanging="360"/>
      </w:pPr>
      <w:rPr>
        <w:rFonts w:ascii="Wingdings" w:hAnsi="Wingdings" w:hint="default"/>
        <w:color w:val="8064A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2E17849"/>
    <w:multiLevelType w:val="hybridMultilevel"/>
    <w:tmpl w:val="938043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9A967AC"/>
    <w:multiLevelType w:val="hybridMultilevel"/>
    <w:tmpl w:val="F956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C61A4C"/>
    <w:multiLevelType w:val="hybridMultilevel"/>
    <w:tmpl w:val="1F0423B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9C74914"/>
    <w:multiLevelType w:val="hybridMultilevel"/>
    <w:tmpl w:val="8A7AE45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218441790">
    <w:abstractNumId w:val="5"/>
  </w:num>
  <w:num w:numId="2" w16cid:durableId="241529891">
    <w:abstractNumId w:val="17"/>
  </w:num>
  <w:num w:numId="3" w16cid:durableId="907032531">
    <w:abstractNumId w:val="20"/>
  </w:num>
  <w:num w:numId="4" w16cid:durableId="1733846267">
    <w:abstractNumId w:val="4"/>
  </w:num>
  <w:num w:numId="5" w16cid:durableId="1055815743">
    <w:abstractNumId w:val="21"/>
  </w:num>
  <w:num w:numId="6" w16cid:durableId="1251548043">
    <w:abstractNumId w:val="8"/>
  </w:num>
  <w:num w:numId="7" w16cid:durableId="1282491596">
    <w:abstractNumId w:val="33"/>
  </w:num>
  <w:num w:numId="8" w16cid:durableId="442386023">
    <w:abstractNumId w:val="12"/>
  </w:num>
  <w:num w:numId="9" w16cid:durableId="647587004">
    <w:abstractNumId w:val="15"/>
  </w:num>
  <w:num w:numId="10" w16cid:durableId="989552925">
    <w:abstractNumId w:val="11"/>
  </w:num>
  <w:num w:numId="11" w16cid:durableId="1682852552">
    <w:abstractNumId w:val="27"/>
  </w:num>
  <w:num w:numId="12" w16cid:durableId="540048042">
    <w:abstractNumId w:val="23"/>
  </w:num>
  <w:num w:numId="13" w16cid:durableId="318074580">
    <w:abstractNumId w:val="35"/>
  </w:num>
  <w:num w:numId="14" w16cid:durableId="387071454">
    <w:abstractNumId w:val="22"/>
  </w:num>
  <w:num w:numId="15" w16cid:durableId="785004814">
    <w:abstractNumId w:val="0"/>
  </w:num>
  <w:num w:numId="16" w16cid:durableId="259875338">
    <w:abstractNumId w:val="26"/>
  </w:num>
  <w:num w:numId="17" w16cid:durableId="1887788575">
    <w:abstractNumId w:val="10"/>
  </w:num>
  <w:num w:numId="18" w16cid:durableId="76169607">
    <w:abstractNumId w:val="25"/>
  </w:num>
  <w:num w:numId="19" w16cid:durableId="372731412">
    <w:abstractNumId w:val="37"/>
  </w:num>
  <w:num w:numId="20" w16cid:durableId="1015111057">
    <w:abstractNumId w:val="34"/>
  </w:num>
  <w:num w:numId="21" w16cid:durableId="1410034676">
    <w:abstractNumId w:val="28"/>
  </w:num>
  <w:num w:numId="22" w16cid:durableId="1226601576">
    <w:abstractNumId w:val="1"/>
  </w:num>
  <w:num w:numId="23" w16cid:durableId="2080471581">
    <w:abstractNumId w:val="19"/>
  </w:num>
  <w:num w:numId="24" w16cid:durableId="2098167568">
    <w:abstractNumId w:val="32"/>
  </w:num>
  <w:num w:numId="25" w16cid:durableId="1614509515">
    <w:abstractNumId w:val="36"/>
  </w:num>
  <w:num w:numId="26" w16cid:durableId="769813049">
    <w:abstractNumId w:val="6"/>
  </w:num>
  <w:num w:numId="27" w16cid:durableId="1761682320">
    <w:abstractNumId w:val="2"/>
  </w:num>
  <w:num w:numId="28" w16cid:durableId="11928955">
    <w:abstractNumId w:val="31"/>
  </w:num>
  <w:num w:numId="29" w16cid:durableId="28386560">
    <w:abstractNumId w:val="7"/>
  </w:num>
  <w:num w:numId="30" w16cid:durableId="969634567">
    <w:abstractNumId w:val="9"/>
  </w:num>
  <w:num w:numId="31" w16cid:durableId="698511726">
    <w:abstractNumId w:val="24"/>
  </w:num>
  <w:num w:numId="32" w16cid:durableId="1654292006">
    <w:abstractNumId w:val="18"/>
  </w:num>
  <w:num w:numId="33" w16cid:durableId="1425803699">
    <w:abstractNumId w:val="13"/>
  </w:num>
  <w:num w:numId="34" w16cid:durableId="924220834">
    <w:abstractNumId w:val="29"/>
  </w:num>
  <w:num w:numId="35" w16cid:durableId="155147898">
    <w:abstractNumId w:val="3"/>
  </w:num>
  <w:num w:numId="36" w16cid:durableId="796527958">
    <w:abstractNumId w:val="14"/>
  </w:num>
  <w:num w:numId="37" w16cid:durableId="1005090250">
    <w:abstractNumId w:val="30"/>
  </w:num>
  <w:num w:numId="38" w16cid:durableId="6533370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11541"/>
    <w:rsid w:val="0005544B"/>
    <w:rsid w:val="000B4F85"/>
    <w:rsid w:val="000E5F1E"/>
    <w:rsid w:val="000F24EC"/>
    <w:rsid w:val="00105D34"/>
    <w:rsid w:val="00126FFA"/>
    <w:rsid w:val="001271E5"/>
    <w:rsid w:val="00157626"/>
    <w:rsid w:val="00195844"/>
    <w:rsid w:val="00195F91"/>
    <w:rsid w:val="001D3652"/>
    <w:rsid w:val="001E24D6"/>
    <w:rsid w:val="001E39E1"/>
    <w:rsid w:val="0029554F"/>
    <w:rsid w:val="002A184E"/>
    <w:rsid w:val="002A20C7"/>
    <w:rsid w:val="002E130D"/>
    <w:rsid w:val="002F2B56"/>
    <w:rsid w:val="0030499D"/>
    <w:rsid w:val="00305FB6"/>
    <w:rsid w:val="00312D29"/>
    <w:rsid w:val="00322EC5"/>
    <w:rsid w:val="00335187"/>
    <w:rsid w:val="00356251"/>
    <w:rsid w:val="003635B9"/>
    <w:rsid w:val="00384CBA"/>
    <w:rsid w:val="00435D8D"/>
    <w:rsid w:val="00444F38"/>
    <w:rsid w:val="004504B8"/>
    <w:rsid w:val="00452363"/>
    <w:rsid w:val="004705AE"/>
    <w:rsid w:val="0048203F"/>
    <w:rsid w:val="004859C5"/>
    <w:rsid w:val="00503D0E"/>
    <w:rsid w:val="00515B3C"/>
    <w:rsid w:val="00522217"/>
    <w:rsid w:val="00530AEA"/>
    <w:rsid w:val="0058232E"/>
    <w:rsid w:val="00597F7A"/>
    <w:rsid w:val="005F1129"/>
    <w:rsid w:val="00612963"/>
    <w:rsid w:val="00652886"/>
    <w:rsid w:val="00666B60"/>
    <w:rsid w:val="006911FE"/>
    <w:rsid w:val="006B289B"/>
    <w:rsid w:val="006B4476"/>
    <w:rsid w:val="006B6710"/>
    <w:rsid w:val="006F243E"/>
    <w:rsid w:val="006F614D"/>
    <w:rsid w:val="00704C10"/>
    <w:rsid w:val="00717120"/>
    <w:rsid w:val="00754DB7"/>
    <w:rsid w:val="00761C82"/>
    <w:rsid w:val="00781649"/>
    <w:rsid w:val="007C4959"/>
    <w:rsid w:val="007D0CEA"/>
    <w:rsid w:val="007E298E"/>
    <w:rsid w:val="007F5BBC"/>
    <w:rsid w:val="008125F6"/>
    <w:rsid w:val="00837ED4"/>
    <w:rsid w:val="00856403"/>
    <w:rsid w:val="008A516A"/>
    <w:rsid w:val="008C313F"/>
    <w:rsid w:val="008F0482"/>
    <w:rsid w:val="008F51AD"/>
    <w:rsid w:val="00901A34"/>
    <w:rsid w:val="00906004"/>
    <w:rsid w:val="00961909"/>
    <w:rsid w:val="00996486"/>
    <w:rsid w:val="009A18EA"/>
    <w:rsid w:val="009B33D4"/>
    <w:rsid w:val="009D01E3"/>
    <w:rsid w:val="00A1625F"/>
    <w:rsid w:val="00A335F2"/>
    <w:rsid w:val="00A65571"/>
    <w:rsid w:val="00AB059C"/>
    <w:rsid w:val="00AB4272"/>
    <w:rsid w:val="00AB56DC"/>
    <w:rsid w:val="00B25624"/>
    <w:rsid w:val="00B90279"/>
    <w:rsid w:val="00BC2C64"/>
    <w:rsid w:val="00BC6210"/>
    <w:rsid w:val="00C1751C"/>
    <w:rsid w:val="00C47A2F"/>
    <w:rsid w:val="00C71E0E"/>
    <w:rsid w:val="00C82418"/>
    <w:rsid w:val="00CB563E"/>
    <w:rsid w:val="00CC2F8B"/>
    <w:rsid w:val="00D01CB4"/>
    <w:rsid w:val="00D1774F"/>
    <w:rsid w:val="00D42DAD"/>
    <w:rsid w:val="00D56E03"/>
    <w:rsid w:val="00D93A5A"/>
    <w:rsid w:val="00DA0EEC"/>
    <w:rsid w:val="00DC5742"/>
    <w:rsid w:val="00DD2D13"/>
    <w:rsid w:val="00DD42AA"/>
    <w:rsid w:val="00DE34FC"/>
    <w:rsid w:val="00E02110"/>
    <w:rsid w:val="00E23DD9"/>
    <w:rsid w:val="00E25419"/>
    <w:rsid w:val="00E51263"/>
    <w:rsid w:val="00E65254"/>
    <w:rsid w:val="00E72000"/>
    <w:rsid w:val="00E73B5C"/>
    <w:rsid w:val="00E80BE1"/>
    <w:rsid w:val="00EA34CF"/>
    <w:rsid w:val="00EB2822"/>
    <w:rsid w:val="00EC202B"/>
    <w:rsid w:val="00EC5C77"/>
    <w:rsid w:val="00F17923"/>
    <w:rsid w:val="00F50569"/>
    <w:rsid w:val="00F67A5E"/>
    <w:rsid w:val="00F716A2"/>
    <w:rsid w:val="00F84596"/>
    <w:rsid w:val="00F93F1E"/>
    <w:rsid w:val="00FA351A"/>
    <w:rsid w:val="00FB273F"/>
    <w:rsid w:val="00FC1510"/>
    <w:rsid w:val="00FD493D"/>
    <w:rsid w:val="00FE0528"/>
    <w:rsid w:val="00FF4D43"/>
    <w:rsid w:val="1EE99ABF"/>
    <w:rsid w:val="44AFA49A"/>
    <w:rsid w:val="5AFCC6AA"/>
    <w:rsid w:val="63C980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94643"/>
  <w15:chartTrackingRefBased/>
  <w15:docId w15:val="{D2FC56A2-623E-4CF9-B107-6C62C5A5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lang w:eastAsia="en-GB"/>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paragraph" w:styleId="BodyText">
    <w:name w:val="Body Text"/>
    <w:basedOn w:val="Normal"/>
    <w:link w:val="BodyTextChar"/>
    <w:uiPriority w:val="99"/>
    <w:semiHidden/>
    <w:rsid w:val="006911FE"/>
    <w:pPr>
      <w:spacing w:before="120" w:after="120"/>
    </w:pPr>
    <w:rPr>
      <w:rFonts w:ascii="Arial" w:hAnsi="Arial"/>
      <w:i/>
    </w:rPr>
  </w:style>
  <w:style w:type="character" w:customStyle="1" w:styleId="BodyTextChar">
    <w:name w:val="Body Text Char"/>
    <w:link w:val="BodyText"/>
    <w:uiPriority w:val="99"/>
    <w:semiHidden/>
    <w:locked/>
    <w:rsid w:val="006911FE"/>
    <w:rPr>
      <w:rFonts w:ascii="Arial" w:hAnsi="Arial" w:cs="Times New Roman"/>
      <w:i/>
      <w:sz w:val="24"/>
      <w:szCs w:val="24"/>
      <w:lang w:val="en-GB" w:eastAsia="en-GB"/>
    </w:rPr>
  </w:style>
  <w:style w:type="table" w:styleId="TableGrid">
    <w:name w:val="Table Grid"/>
    <w:basedOn w:val="TableNormal"/>
    <w:uiPriority w:val="59"/>
    <w:rsid w:val="00DE34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56251"/>
    <w:pPr>
      <w:tabs>
        <w:tab w:val="center" w:pos="4680"/>
        <w:tab w:val="right" w:pos="9360"/>
      </w:tabs>
    </w:pPr>
  </w:style>
  <w:style w:type="character" w:customStyle="1" w:styleId="HeaderChar">
    <w:name w:val="Header Char"/>
    <w:link w:val="Header"/>
    <w:uiPriority w:val="99"/>
    <w:locked/>
    <w:rsid w:val="00356251"/>
    <w:rPr>
      <w:rFonts w:ascii="Times New Roman" w:hAnsi="Times New Roman" w:cs="Times New Roman"/>
      <w:sz w:val="24"/>
      <w:szCs w:val="24"/>
      <w:lang w:val="en-GB" w:eastAsia="en-GB"/>
    </w:rPr>
  </w:style>
  <w:style w:type="paragraph" w:styleId="Footer">
    <w:name w:val="footer"/>
    <w:basedOn w:val="Normal"/>
    <w:link w:val="FooterChar"/>
    <w:uiPriority w:val="99"/>
    <w:semiHidden/>
    <w:unhideWhenUsed/>
    <w:rsid w:val="00356251"/>
    <w:pPr>
      <w:tabs>
        <w:tab w:val="center" w:pos="4680"/>
        <w:tab w:val="right" w:pos="9360"/>
      </w:tabs>
    </w:pPr>
  </w:style>
  <w:style w:type="character" w:customStyle="1" w:styleId="FooterChar">
    <w:name w:val="Footer Char"/>
    <w:link w:val="Footer"/>
    <w:uiPriority w:val="99"/>
    <w:semiHidden/>
    <w:locked/>
    <w:rsid w:val="00356251"/>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7F5BBC"/>
    <w:rPr>
      <w:rFonts w:ascii="Segoe UI" w:hAnsi="Segoe UI" w:cs="Segoe UI"/>
      <w:sz w:val="18"/>
      <w:szCs w:val="18"/>
    </w:rPr>
  </w:style>
  <w:style w:type="character" w:customStyle="1" w:styleId="BalloonTextChar">
    <w:name w:val="Balloon Text Char"/>
    <w:link w:val="BalloonText"/>
    <w:uiPriority w:val="99"/>
    <w:semiHidden/>
    <w:rsid w:val="007F5B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17591">
      <w:bodyDiv w:val="1"/>
      <w:marLeft w:val="0"/>
      <w:marRight w:val="0"/>
      <w:marTop w:val="0"/>
      <w:marBottom w:val="0"/>
      <w:divBdr>
        <w:top w:val="none" w:sz="0" w:space="0" w:color="auto"/>
        <w:left w:val="none" w:sz="0" w:space="0" w:color="auto"/>
        <w:bottom w:val="none" w:sz="0" w:space="0" w:color="auto"/>
        <w:right w:val="none" w:sz="0" w:space="0" w:color="auto"/>
      </w:divBdr>
    </w:div>
    <w:div w:id="1542548296">
      <w:marLeft w:val="0"/>
      <w:marRight w:val="0"/>
      <w:marTop w:val="0"/>
      <w:marBottom w:val="0"/>
      <w:divBdr>
        <w:top w:val="none" w:sz="0" w:space="0" w:color="auto"/>
        <w:left w:val="none" w:sz="0" w:space="0" w:color="auto"/>
        <w:bottom w:val="none" w:sz="0" w:space="0" w:color="auto"/>
        <w:right w:val="none" w:sz="0" w:space="0" w:color="auto"/>
      </w:divBdr>
    </w:div>
    <w:div w:id="15425482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3578</Characters>
  <Application>Microsoft Office Word</Application>
  <DocSecurity>0</DocSecurity>
  <Lines>29</Lines>
  <Paragraphs>8</Paragraphs>
  <ScaleCrop>false</ScaleCrop>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Burghclere Preschool</cp:lastModifiedBy>
  <cp:revision>2</cp:revision>
  <cp:lastPrinted>2026-04-24T10:07:00Z</cp:lastPrinted>
  <dcterms:created xsi:type="dcterms:W3CDTF">2026-04-24T10:08:00Z</dcterms:created>
  <dcterms:modified xsi:type="dcterms:W3CDTF">2026-04-24T10:08:00Z</dcterms:modified>
</cp:coreProperties>
</file>