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0FF7A" w14:textId="77777777" w:rsidR="0065080B" w:rsidRPr="00E43C4D" w:rsidRDefault="0065080B">
      <w:pPr>
        <w:spacing w:line="360" w:lineRule="auto"/>
        <w:ind w:left="1" w:hanging="3"/>
        <w:rPr>
          <w:rFonts w:asciiTheme="minorBidi" w:eastAsia="Arial" w:hAnsiTheme="minorBidi" w:cstheme="minorBidi"/>
          <w:sz w:val="28"/>
          <w:szCs w:val="28"/>
        </w:rPr>
      </w:pPr>
    </w:p>
    <w:p w14:paraId="0865D725" w14:textId="77777777" w:rsidR="0065080B" w:rsidRPr="00E43C4D" w:rsidRDefault="00646204">
      <w:pPr>
        <w:spacing w:line="360" w:lineRule="auto"/>
        <w:ind w:left="1" w:hanging="3"/>
        <w:jc w:val="center"/>
        <w:rPr>
          <w:rFonts w:asciiTheme="minorBidi" w:eastAsia="Arial" w:hAnsiTheme="minorBidi" w:cstheme="minorBidi"/>
          <w:sz w:val="28"/>
          <w:szCs w:val="28"/>
        </w:rPr>
      </w:pPr>
      <w:r w:rsidRPr="00E43C4D">
        <w:rPr>
          <w:rFonts w:asciiTheme="minorBidi" w:eastAsia="Arial" w:hAnsiTheme="minorBidi" w:cstheme="minorBidi"/>
          <w:b/>
          <w:sz w:val="28"/>
          <w:szCs w:val="28"/>
        </w:rPr>
        <w:t>Safeguarding children</w:t>
      </w:r>
    </w:p>
    <w:p w14:paraId="45FB6887" w14:textId="77777777" w:rsidR="0065080B" w:rsidRPr="00E43C4D" w:rsidRDefault="0065080B">
      <w:pPr>
        <w:tabs>
          <w:tab w:val="left" w:pos="1950"/>
        </w:tabs>
        <w:spacing w:line="360" w:lineRule="auto"/>
        <w:ind w:left="1" w:hanging="3"/>
        <w:jc w:val="center"/>
        <w:rPr>
          <w:rFonts w:asciiTheme="minorBidi" w:eastAsia="Arial" w:hAnsiTheme="minorBidi" w:cstheme="minorBidi"/>
          <w:sz w:val="28"/>
          <w:szCs w:val="28"/>
        </w:rPr>
      </w:pPr>
    </w:p>
    <w:p w14:paraId="58E5E4D3" w14:textId="77777777" w:rsidR="0065080B" w:rsidRPr="00E43C4D" w:rsidRDefault="00646204">
      <w:pPr>
        <w:spacing w:line="360" w:lineRule="auto"/>
        <w:ind w:left="1" w:hanging="3"/>
        <w:jc w:val="center"/>
        <w:rPr>
          <w:rFonts w:asciiTheme="minorBidi" w:eastAsia="Arial" w:hAnsiTheme="minorBidi" w:cstheme="minorBidi"/>
          <w:sz w:val="28"/>
          <w:szCs w:val="28"/>
        </w:rPr>
      </w:pPr>
      <w:r w:rsidRPr="00E43C4D">
        <w:rPr>
          <w:rFonts w:asciiTheme="minorBidi" w:eastAsia="Arial" w:hAnsiTheme="minorBidi" w:cstheme="minorBidi"/>
          <w:b/>
          <w:sz w:val="28"/>
          <w:szCs w:val="28"/>
        </w:rPr>
        <w:t>1.2 Safeguarding children and child protection</w:t>
      </w:r>
    </w:p>
    <w:p w14:paraId="06884E12" w14:textId="77777777" w:rsidR="0065080B" w:rsidRPr="00E43C4D" w:rsidRDefault="0065080B">
      <w:pPr>
        <w:spacing w:line="360" w:lineRule="auto"/>
        <w:ind w:left="0" w:hanging="2"/>
        <w:rPr>
          <w:rFonts w:asciiTheme="minorBidi" w:eastAsia="Arial" w:hAnsiTheme="minorBidi" w:cstheme="minorBidi"/>
          <w:sz w:val="22"/>
          <w:szCs w:val="22"/>
        </w:rPr>
      </w:pPr>
    </w:p>
    <w:p w14:paraId="3627ACBB" w14:textId="77777777" w:rsidR="0065080B" w:rsidRPr="00E43C4D" w:rsidRDefault="00646204">
      <w:pPr>
        <w:spacing w:line="360" w:lineRule="auto"/>
        <w:ind w:left="0" w:hanging="2"/>
        <w:rPr>
          <w:rFonts w:asciiTheme="minorBidi" w:eastAsia="Arial" w:hAnsiTheme="minorBidi" w:cstheme="minorBidi"/>
          <w:sz w:val="22"/>
          <w:szCs w:val="22"/>
        </w:rPr>
      </w:pPr>
      <w:r w:rsidRPr="00E43C4D">
        <w:rPr>
          <w:rFonts w:asciiTheme="minorBidi" w:eastAsia="Arial" w:hAnsiTheme="minorBidi" w:cstheme="minorBidi"/>
          <w:b/>
          <w:sz w:val="22"/>
          <w:szCs w:val="22"/>
        </w:rPr>
        <w:t>Policy statement</w:t>
      </w:r>
    </w:p>
    <w:p w14:paraId="2B1A5182" w14:textId="77777777" w:rsidR="0065080B" w:rsidRPr="00E43C4D" w:rsidRDefault="0065080B">
      <w:pPr>
        <w:spacing w:line="360" w:lineRule="auto"/>
        <w:ind w:left="0" w:hanging="2"/>
        <w:rPr>
          <w:rFonts w:asciiTheme="minorBidi" w:eastAsia="Arial" w:hAnsiTheme="minorBidi" w:cstheme="minorBidi"/>
          <w:sz w:val="22"/>
          <w:szCs w:val="22"/>
        </w:rPr>
      </w:pPr>
    </w:p>
    <w:p w14:paraId="0C58468F" w14:textId="13BA82ED" w:rsidR="00DE2028" w:rsidRPr="00E43C4D" w:rsidRDefault="00DE2028" w:rsidP="00DE2028">
      <w:pPr>
        <w:spacing w:line="360" w:lineRule="auto"/>
        <w:ind w:left="0" w:hanging="2"/>
        <w:rPr>
          <w:rFonts w:asciiTheme="minorBidi" w:eastAsia="Arial" w:hAnsiTheme="minorBidi" w:cstheme="minorBidi"/>
          <w:b/>
          <w:bCs/>
          <w:sz w:val="22"/>
          <w:szCs w:val="22"/>
        </w:rPr>
      </w:pPr>
      <w:r w:rsidRPr="00E43C4D">
        <w:rPr>
          <w:rFonts w:asciiTheme="minorBidi" w:eastAsia="Arial" w:hAnsiTheme="minorBidi" w:cstheme="minorBidi"/>
          <w:b/>
          <w:bCs/>
          <w:sz w:val="22"/>
          <w:szCs w:val="22"/>
        </w:rPr>
        <w:t xml:space="preserve">Designated safeguarding </w:t>
      </w:r>
      <w:r w:rsidR="00D347BA" w:rsidRPr="00E43C4D">
        <w:rPr>
          <w:rFonts w:asciiTheme="minorBidi" w:eastAsia="Arial" w:hAnsiTheme="minorBidi" w:cstheme="minorBidi"/>
          <w:b/>
          <w:bCs/>
          <w:sz w:val="22"/>
          <w:szCs w:val="22"/>
        </w:rPr>
        <w:t>lead</w:t>
      </w:r>
      <w:r w:rsidR="00D347BA">
        <w:rPr>
          <w:rFonts w:asciiTheme="minorBidi" w:eastAsia="Arial" w:hAnsiTheme="minorBidi" w:cstheme="minorBidi"/>
          <w:b/>
          <w:bCs/>
          <w:sz w:val="22"/>
          <w:szCs w:val="22"/>
        </w:rPr>
        <w:t>s are</w:t>
      </w:r>
      <w:r w:rsidRPr="00E43C4D">
        <w:rPr>
          <w:rFonts w:asciiTheme="minorBidi" w:eastAsia="Arial" w:hAnsiTheme="minorBidi" w:cstheme="minorBidi"/>
          <w:b/>
          <w:bCs/>
          <w:sz w:val="22"/>
          <w:szCs w:val="22"/>
        </w:rPr>
        <w:t>: Hayley Lynch</w:t>
      </w:r>
      <w:r w:rsidR="00D347BA">
        <w:rPr>
          <w:rFonts w:asciiTheme="minorBidi" w:eastAsia="Arial" w:hAnsiTheme="minorBidi" w:cstheme="minorBidi"/>
          <w:b/>
          <w:bCs/>
          <w:sz w:val="22"/>
          <w:szCs w:val="22"/>
        </w:rPr>
        <w:t xml:space="preserve"> and Clare Holmes</w:t>
      </w:r>
    </w:p>
    <w:p w14:paraId="31978A7B" w14:textId="3F75E9CE" w:rsidR="00DE2028" w:rsidRPr="00E43C4D" w:rsidRDefault="00DE2028" w:rsidP="00DE2028">
      <w:pPr>
        <w:spacing w:line="360" w:lineRule="auto"/>
        <w:ind w:leftChars="0" w:left="0" w:firstLineChars="0" w:firstLine="0"/>
        <w:rPr>
          <w:rFonts w:asciiTheme="minorBidi" w:eastAsia="Arial" w:hAnsiTheme="minorBidi" w:cstheme="minorBidi"/>
          <w:sz w:val="22"/>
          <w:szCs w:val="22"/>
        </w:rPr>
      </w:pPr>
    </w:p>
    <w:p w14:paraId="1DA862CF" w14:textId="7428E3B2" w:rsidR="00DE2028" w:rsidRPr="00E43C4D" w:rsidRDefault="00DE2028" w:rsidP="00DE2028">
      <w:pPr>
        <w:spacing w:line="360" w:lineRule="auto"/>
        <w:ind w:left="-2" w:firstLineChars="0" w:firstLine="0"/>
        <w:rPr>
          <w:rFonts w:asciiTheme="minorBidi" w:eastAsia="Arial" w:hAnsiTheme="minorBidi" w:cstheme="minorBidi"/>
          <w:sz w:val="22"/>
          <w:szCs w:val="22"/>
        </w:rPr>
      </w:pPr>
      <w:r w:rsidRPr="00E43C4D">
        <w:rPr>
          <w:rFonts w:asciiTheme="minorBidi" w:eastAsia="Arial" w:hAnsiTheme="minorBidi" w:cstheme="minorBidi"/>
          <w:sz w:val="22"/>
          <w:szCs w:val="22"/>
        </w:rPr>
        <w:t>Burghclere Pre-School is committed to safeguarding children, young people and vulnerable adults and will do this by putting young people and vulnerable adults’ right to be ‘strong, resilient and listened to ‘at the heart of all our activities. Our safeguarding policy is based on the four key commitments of the Early Years Alliance Safeguarding children, young people and vulnerable adults policy.</w:t>
      </w:r>
    </w:p>
    <w:p w14:paraId="1BD3D8C7" w14:textId="77777777" w:rsidR="00DE2028" w:rsidRPr="00E43C4D" w:rsidRDefault="00DE2028" w:rsidP="00DE2028">
      <w:pPr>
        <w:spacing w:line="360" w:lineRule="auto"/>
        <w:ind w:left="-2" w:firstLineChars="0" w:firstLine="0"/>
        <w:rPr>
          <w:rFonts w:asciiTheme="minorBidi" w:eastAsia="Arial" w:hAnsiTheme="minorBidi" w:cstheme="minorBidi"/>
          <w:sz w:val="22"/>
          <w:szCs w:val="22"/>
        </w:rPr>
      </w:pPr>
    </w:p>
    <w:p w14:paraId="5FE355AC" w14:textId="03A59A27" w:rsidR="00DE2028" w:rsidRPr="00E43C4D" w:rsidRDefault="00DE2028" w:rsidP="00DE2028">
      <w:pPr>
        <w:spacing w:line="360" w:lineRule="auto"/>
        <w:ind w:left="0" w:hanging="2"/>
        <w:rPr>
          <w:rFonts w:asciiTheme="minorBidi" w:eastAsia="Arial" w:hAnsiTheme="minorBidi" w:cstheme="minorBidi"/>
          <w:sz w:val="22"/>
          <w:szCs w:val="22"/>
        </w:rPr>
      </w:pPr>
      <w:r w:rsidRPr="00E43C4D">
        <w:rPr>
          <w:rFonts w:asciiTheme="minorBidi" w:eastAsia="Arial" w:hAnsiTheme="minorBidi" w:cstheme="minorBidi"/>
          <w:sz w:val="22"/>
          <w:szCs w:val="22"/>
        </w:rPr>
        <w:t>The Early Years Alliance four key commitments are:</w:t>
      </w:r>
    </w:p>
    <w:p w14:paraId="2F5A8359" w14:textId="77777777" w:rsidR="00DE2028" w:rsidRPr="00E43C4D" w:rsidRDefault="00DE2028" w:rsidP="00DE2028">
      <w:pPr>
        <w:spacing w:line="360" w:lineRule="auto"/>
        <w:ind w:left="0" w:hanging="2"/>
        <w:rPr>
          <w:rFonts w:asciiTheme="minorBidi" w:eastAsia="Arial" w:hAnsiTheme="minorBidi" w:cstheme="minorBidi"/>
          <w:sz w:val="22"/>
          <w:szCs w:val="22"/>
        </w:rPr>
      </w:pPr>
      <w:r w:rsidRPr="00E43C4D">
        <w:rPr>
          <w:rFonts w:asciiTheme="minorBidi" w:eastAsia="Arial" w:hAnsiTheme="minorBidi" w:cstheme="minorBidi"/>
          <w:sz w:val="22"/>
          <w:szCs w:val="22"/>
        </w:rPr>
        <w:t>1.</w:t>
      </w:r>
      <w:r w:rsidRPr="00E43C4D">
        <w:rPr>
          <w:rFonts w:asciiTheme="minorBidi" w:eastAsia="Arial" w:hAnsiTheme="minorBidi" w:cstheme="minorBidi"/>
          <w:sz w:val="22"/>
          <w:szCs w:val="22"/>
        </w:rPr>
        <w:tab/>
        <w:t xml:space="preserve">The Alliance is committed to empowering children, young people, and vulnerable adults, promoting their right to be ‘strong, resilient, actively listened to, and heard’. </w:t>
      </w:r>
    </w:p>
    <w:p w14:paraId="3E6DBB55" w14:textId="77777777" w:rsidR="00DE2028" w:rsidRPr="00E43C4D" w:rsidRDefault="00DE2028" w:rsidP="00DE2028">
      <w:pPr>
        <w:spacing w:line="360" w:lineRule="auto"/>
        <w:ind w:left="0" w:hanging="2"/>
        <w:rPr>
          <w:rFonts w:asciiTheme="minorBidi" w:eastAsia="Arial" w:hAnsiTheme="minorBidi" w:cstheme="minorBidi"/>
          <w:sz w:val="22"/>
          <w:szCs w:val="22"/>
        </w:rPr>
      </w:pPr>
      <w:r w:rsidRPr="00E43C4D">
        <w:rPr>
          <w:rFonts w:asciiTheme="minorBidi" w:eastAsia="Arial" w:hAnsiTheme="minorBidi" w:cstheme="minorBidi"/>
          <w:sz w:val="22"/>
          <w:szCs w:val="22"/>
        </w:rPr>
        <w:t>2.</w:t>
      </w:r>
      <w:r w:rsidRPr="00E43C4D">
        <w:rPr>
          <w:rFonts w:asciiTheme="minorBidi" w:eastAsia="Arial" w:hAnsiTheme="minorBidi" w:cstheme="minorBidi"/>
          <w:sz w:val="22"/>
          <w:szCs w:val="22"/>
        </w:rPr>
        <w:tab/>
        <w:t xml:space="preserve">The Alliance upholds a culture of safety in which children, young people and vulnerable adults are protected from abuse and harm in all areas of its curriculum and service delivery.  </w:t>
      </w:r>
    </w:p>
    <w:p w14:paraId="12B88918" w14:textId="77777777" w:rsidR="00DE2028" w:rsidRPr="00E43C4D" w:rsidRDefault="00DE2028" w:rsidP="00DE2028">
      <w:pPr>
        <w:spacing w:line="360" w:lineRule="auto"/>
        <w:ind w:left="0" w:hanging="2"/>
        <w:rPr>
          <w:rFonts w:asciiTheme="minorBidi" w:eastAsia="Arial" w:hAnsiTheme="minorBidi" w:cstheme="minorBidi"/>
          <w:sz w:val="22"/>
          <w:szCs w:val="22"/>
        </w:rPr>
      </w:pPr>
      <w:r w:rsidRPr="00E43C4D">
        <w:rPr>
          <w:rFonts w:asciiTheme="minorBidi" w:eastAsia="Arial" w:hAnsiTheme="minorBidi" w:cstheme="minorBidi"/>
          <w:sz w:val="22"/>
          <w:szCs w:val="22"/>
        </w:rPr>
        <w:t>3.</w:t>
      </w:r>
      <w:r w:rsidRPr="00E43C4D">
        <w:rPr>
          <w:rFonts w:asciiTheme="minorBidi" w:eastAsia="Arial" w:hAnsiTheme="minorBidi" w:cstheme="minorBidi"/>
          <w:sz w:val="22"/>
          <w:szCs w:val="22"/>
        </w:rPr>
        <w:tab/>
        <w:t xml:space="preserve">The Alliance is committed to preventing harm and responding promptly and appropriately to all incidents or concerns of abuse that may occur. Working with statutory agencies to achieve the best possible outcomes for every child. </w:t>
      </w:r>
    </w:p>
    <w:p w14:paraId="4C700FB2" w14:textId="77777777" w:rsidR="00DE2028" w:rsidRPr="00E43C4D" w:rsidRDefault="00DE2028" w:rsidP="00DE2028">
      <w:pPr>
        <w:spacing w:line="360" w:lineRule="auto"/>
        <w:ind w:left="0" w:hanging="2"/>
        <w:rPr>
          <w:rFonts w:asciiTheme="minorBidi" w:eastAsia="Arial" w:hAnsiTheme="minorBidi" w:cstheme="minorBidi"/>
          <w:sz w:val="22"/>
          <w:szCs w:val="22"/>
        </w:rPr>
      </w:pPr>
      <w:r w:rsidRPr="00E43C4D">
        <w:rPr>
          <w:rFonts w:asciiTheme="minorBidi" w:eastAsia="Arial" w:hAnsiTheme="minorBidi" w:cstheme="minorBidi"/>
          <w:sz w:val="22"/>
          <w:szCs w:val="22"/>
        </w:rPr>
        <w:t>4.</w:t>
      </w:r>
      <w:r w:rsidRPr="00E43C4D">
        <w:rPr>
          <w:rFonts w:asciiTheme="minorBidi" w:eastAsia="Arial" w:hAnsiTheme="minorBidi" w:cstheme="minorBidi"/>
          <w:sz w:val="22"/>
          <w:szCs w:val="22"/>
        </w:rPr>
        <w:tab/>
        <w:t xml:space="preserve">The Alliance is dedicated to increasing safeguarding confidence, knowledge and good practice throughout its training and learning programmes for adults, advocating support and representation for those in greatest need. </w:t>
      </w:r>
    </w:p>
    <w:p w14:paraId="364A7F7A" w14:textId="77777777" w:rsidR="00DE2028" w:rsidRPr="00E43C4D" w:rsidRDefault="00DE2028" w:rsidP="00DE2028">
      <w:pPr>
        <w:spacing w:line="360" w:lineRule="auto"/>
        <w:ind w:left="0" w:hanging="2"/>
        <w:rPr>
          <w:rFonts w:asciiTheme="minorBidi" w:eastAsia="Arial" w:hAnsiTheme="minorBidi" w:cstheme="minorBidi"/>
          <w:sz w:val="22"/>
          <w:szCs w:val="22"/>
        </w:rPr>
      </w:pPr>
    </w:p>
    <w:p w14:paraId="0216FF6D" w14:textId="77777777" w:rsidR="00DE2028" w:rsidRPr="00E43C4D" w:rsidRDefault="00DE2028" w:rsidP="00DE2028">
      <w:pPr>
        <w:spacing w:line="360" w:lineRule="auto"/>
        <w:ind w:left="0" w:hanging="2"/>
        <w:rPr>
          <w:rFonts w:asciiTheme="minorBidi" w:eastAsia="Arial" w:hAnsiTheme="minorBidi" w:cstheme="minorBidi"/>
          <w:sz w:val="22"/>
          <w:szCs w:val="22"/>
        </w:rPr>
      </w:pPr>
      <w:r w:rsidRPr="00E43C4D">
        <w:rPr>
          <w:rFonts w:asciiTheme="minorBidi" w:eastAsia="Arial" w:hAnsiTheme="minorBidi" w:cstheme="minorBidi"/>
          <w:sz w:val="22"/>
          <w:szCs w:val="22"/>
        </w:rPr>
        <w:t>NB: A ‘young person’ is defined as 16–19-year-old. In an early years setting, they may be a student, worker, or parent/carer.</w:t>
      </w:r>
    </w:p>
    <w:p w14:paraId="76531E50" w14:textId="4751B151" w:rsidR="0065080B" w:rsidRPr="00E43C4D" w:rsidRDefault="00DE2028" w:rsidP="00DE2028">
      <w:pPr>
        <w:spacing w:line="360" w:lineRule="auto"/>
        <w:ind w:left="0" w:hanging="2"/>
        <w:rPr>
          <w:rFonts w:asciiTheme="minorBidi" w:eastAsia="Arial" w:hAnsiTheme="minorBidi" w:cstheme="minorBidi"/>
          <w:sz w:val="22"/>
          <w:szCs w:val="22"/>
        </w:rPr>
      </w:pPr>
      <w:r w:rsidRPr="00E43C4D">
        <w:rPr>
          <w:rFonts w:asciiTheme="minorBidi" w:eastAsia="Arial" w:hAnsiTheme="minorBidi" w:cstheme="minorBidi"/>
          <w:sz w:val="22"/>
          <w:szCs w:val="22"/>
        </w:rPr>
        <w:t>A ‘vulnerable adult’ (see guidance to the Care Act 2014) as: 'a person aged 18 years or over, who is in receipt of or may need community care services by reason of 'mental or other disability, age or illness and who is or may be unable to take care of him or herself, or unable to protect him or herself against significant harm or exploitation'. In early years, this person may be a service user, parent/carer of a service user, or a volunteer.</w:t>
      </w:r>
    </w:p>
    <w:p w14:paraId="75C05DCA" w14:textId="77777777" w:rsidR="00DE2028" w:rsidRPr="00E43C4D" w:rsidRDefault="00DE2028">
      <w:pPr>
        <w:spacing w:line="360" w:lineRule="auto"/>
        <w:ind w:left="0" w:hanging="2"/>
        <w:rPr>
          <w:rFonts w:asciiTheme="minorBidi" w:eastAsia="Arial" w:hAnsiTheme="minorBidi" w:cstheme="minorBidi"/>
          <w:b/>
          <w:sz w:val="22"/>
          <w:szCs w:val="22"/>
        </w:rPr>
      </w:pPr>
    </w:p>
    <w:p w14:paraId="28E279B2" w14:textId="77777777" w:rsidR="00C77B6E" w:rsidRPr="00E43C4D" w:rsidRDefault="00C77B6E">
      <w:pPr>
        <w:spacing w:line="360" w:lineRule="auto"/>
        <w:ind w:left="0" w:hanging="2"/>
        <w:rPr>
          <w:rFonts w:asciiTheme="minorBidi" w:eastAsia="Arial" w:hAnsiTheme="minorBidi" w:cstheme="minorBidi"/>
          <w:b/>
          <w:sz w:val="22"/>
          <w:szCs w:val="22"/>
        </w:rPr>
      </w:pPr>
    </w:p>
    <w:p w14:paraId="69F4AC10" w14:textId="77777777" w:rsidR="00C77B6E" w:rsidRPr="00E43C4D" w:rsidRDefault="00C77B6E">
      <w:pPr>
        <w:spacing w:line="360" w:lineRule="auto"/>
        <w:ind w:left="0" w:hanging="2"/>
        <w:rPr>
          <w:rFonts w:asciiTheme="minorBidi" w:eastAsia="Arial" w:hAnsiTheme="minorBidi" w:cstheme="minorBidi"/>
          <w:b/>
          <w:sz w:val="22"/>
          <w:szCs w:val="22"/>
        </w:rPr>
      </w:pPr>
    </w:p>
    <w:p w14:paraId="6B30B768" w14:textId="136377B9" w:rsidR="0065080B" w:rsidRPr="00E43C4D" w:rsidRDefault="00646204">
      <w:pPr>
        <w:spacing w:line="360" w:lineRule="auto"/>
        <w:ind w:left="0" w:hanging="2"/>
        <w:rPr>
          <w:rFonts w:asciiTheme="minorBidi" w:eastAsia="Arial" w:hAnsiTheme="minorBidi" w:cstheme="minorBidi"/>
          <w:sz w:val="22"/>
          <w:szCs w:val="22"/>
        </w:rPr>
      </w:pPr>
      <w:r w:rsidRPr="00E43C4D">
        <w:rPr>
          <w:rFonts w:asciiTheme="minorBidi" w:eastAsia="Arial" w:hAnsiTheme="minorBidi" w:cstheme="minorBidi"/>
          <w:b/>
          <w:sz w:val="22"/>
          <w:szCs w:val="22"/>
        </w:rPr>
        <w:lastRenderedPageBreak/>
        <w:t>Procedures</w:t>
      </w:r>
    </w:p>
    <w:p w14:paraId="46F904B2" w14:textId="77777777" w:rsidR="0065080B" w:rsidRPr="00E43C4D" w:rsidRDefault="0065080B">
      <w:pPr>
        <w:spacing w:line="360" w:lineRule="auto"/>
        <w:ind w:left="0" w:hanging="2"/>
        <w:rPr>
          <w:rFonts w:asciiTheme="minorBidi" w:eastAsia="Arial" w:hAnsiTheme="minorBidi" w:cstheme="minorBidi"/>
          <w:sz w:val="22"/>
          <w:szCs w:val="22"/>
        </w:rPr>
      </w:pPr>
    </w:p>
    <w:p w14:paraId="5A35FA80" w14:textId="2436E0C0" w:rsidR="0065080B" w:rsidRPr="00E43C4D" w:rsidRDefault="00646204">
      <w:pPr>
        <w:spacing w:line="360" w:lineRule="auto"/>
        <w:ind w:left="0" w:hanging="2"/>
        <w:rPr>
          <w:rFonts w:asciiTheme="minorBidi" w:eastAsia="Arial" w:hAnsiTheme="minorBidi" w:cstheme="minorBidi"/>
          <w:sz w:val="22"/>
          <w:szCs w:val="22"/>
        </w:rPr>
      </w:pPr>
      <w:r w:rsidRPr="00E43C4D">
        <w:rPr>
          <w:rFonts w:asciiTheme="minorBidi" w:eastAsia="Arial" w:hAnsiTheme="minorBidi" w:cstheme="minorBidi"/>
          <w:sz w:val="22"/>
          <w:szCs w:val="22"/>
        </w:rPr>
        <w:t xml:space="preserve">Burghclere Pre-School carry out the following procedures to ensure Burghclere Pre-School meets the </w:t>
      </w:r>
      <w:r w:rsidR="00DE2028" w:rsidRPr="00E43C4D">
        <w:rPr>
          <w:rFonts w:asciiTheme="minorBidi" w:eastAsia="Arial" w:hAnsiTheme="minorBidi" w:cstheme="minorBidi"/>
          <w:sz w:val="22"/>
          <w:szCs w:val="22"/>
        </w:rPr>
        <w:t>four</w:t>
      </w:r>
      <w:r w:rsidRPr="00E43C4D">
        <w:rPr>
          <w:rFonts w:asciiTheme="minorBidi" w:eastAsia="Arial" w:hAnsiTheme="minorBidi" w:cstheme="minorBidi"/>
          <w:sz w:val="22"/>
          <w:szCs w:val="22"/>
        </w:rPr>
        <w:t xml:space="preserve"> key commitments of the Alliance Safeguarding Children Policy.</w:t>
      </w:r>
    </w:p>
    <w:p w14:paraId="26CFB904" w14:textId="77777777" w:rsidR="0065080B" w:rsidRPr="00E43C4D" w:rsidRDefault="0065080B">
      <w:pPr>
        <w:spacing w:line="360" w:lineRule="auto"/>
        <w:ind w:left="0" w:hanging="2"/>
        <w:rPr>
          <w:rFonts w:asciiTheme="minorBidi" w:eastAsia="Arial" w:hAnsiTheme="minorBidi" w:cstheme="minorBidi"/>
          <w:sz w:val="22"/>
          <w:szCs w:val="22"/>
        </w:rPr>
      </w:pPr>
    </w:p>
    <w:p w14:paraId="505693B2" w14:textId="63894F1B" w:rsidR="00DE2028" w:rsidRPr="00E43C4D" w:rsidRDefault="00DE2028">
      <w:pPr>
        <w:spacing w:line="360" w:lineRule="auto"/>
        <w:ind w:left="0" w:hanging="2"/>
        <w:rPr>
          <w:rFonts w:asciiTheme="minorBidi" w:eastAsia="Arial" w:hAnsiTheme="minorBidi" w:cstheme="minorBidi"/>
          <w:b/>
          <w:bCs/>
          <w:sz w:val="22"/>
          <w:szCs w:val="22"/>
        </w:rPr>
      </w:pPr>
      <w:r w:rsidRPr="00E43C4D">
        <w:rPr>
          <w:rFonts w:asciiTheme="minorBidi" w:eastAsia="Arial" w:hAnsiTheme="minorBidi" w:cstheme="minorBidi"/>
          <w:b/>
          <w:bCs/>
          <w:sz w:val="22"/>
          <w:szCs w:val="22"/>
        </w:rPr>
        <w:t>Key Commitment 1</w:t>
      </w:r>
    </w:p>
    <w:p w14:paraId="6C9C251E" w14:textId="77777777" w:rsidR="00DE2028" w:rsidRPr="00E43C4D" w:rsidRDefault="00DE2028">
      <w:pPr>
        <w:spacing w:line="360" w:lineRule="auto"/>
        <w:ind w:left="0" w:hanging="2"/>
        <w:rPr>
          <w:rFonts w:asciiTheme="minorBidi" w:eastAsia="Arial" w:hAnsiTheme="minorBidi" w:cstheme="minorBidi"/>
          <w:b/>
          <w:bCs/>
          <w:sz w:val="22"/>
          <w:szCs w:val="22"/>
        </w:rPr>
      </w:pPr>
    </w:p>
    <w:p w14:paraId="09F99A6F" w14:textId="77777777" w:rsidR="0065080B" w:rsidRPr="00E43C4D" w:rsidRDefault="00646204">
      <w:pPr>
        <w:spacing w:line="360" w:lineRule="auto"/>
        <w:ind w:left="0" w:hanging="2"/>
        <w:rPr>
          <w:rFonts w:asciiTheme="minorBidi" w:eastAsia="Arial" w:hAnsiTheme="minorBidi" w:cstheme="minorBidi"/>
          <w:sz w:val="22"/>
          <w:szCs w:val="22"/>
        </w:rPr>
      </w:pPr>
      <w:r w:rsidRPr="00E43C4D">
        <w:rPr>
          <w:rFonts w:asciiTheme="minorBidi" w:eastAsia="Arial" w:hAnsiTheme="minorBidi" w:cstheme="minorBidi"/>
          <w:i/>
          <w:sz w:val="22"/>
          <w:szCs w:val="22"/>
        </w:rPr>
        <w:t>Staff and volunteers</w:t>
      </w:r>
    </w:p>
    <w:p w14:paraId="47A64ED8" w14:textId="77777777" w:rsidR="0065080B" w:rsidRPr="00E43C4D" w:rsidRDefault="00646204" w:rsidP="00DE2028">
      <w:pPr>
        <w:numPr>
          <w:ilvl w:val="0"/>
          <w:numId w:val="16"/>
        </w:numPr>
        <w:pBdr>
          <w:top w:val="nil"/>
          <w:left w:val="nil"/>
          <w:bottom w:val="nil"/>
          <w:right w:val="nil"/>
          <w:between w:val="nil"/>
        </w:pBdr>
        <w:spacing w:line="360" w:lineRule="auto"/>
        <w:ind w:left="0" w:hanging="2"/>
        <w:rPr>
          <w:rFonts w:asciiTheme="minorBidi" w:eastAsia="Arial" w:hAnsiTheme="minorBidi" w:cstheme="minorBidi"/>
          <w:color w:val="000000"/>
          <w:sz w:val="22"/>
          <w:szCs w:val="22"/>
        </w:rPr>
      </w:pPr>
      <w:r w:rsidRPr="00E43C4D">
        <w:rPr>
          <w:rFonts w:asciiTheme="minorBidi" w:eastAsia="Arial" w:hAnsiTheme="minorBidi" w:cstheme="minorBidi"/>
          <w:color w:val="000000"/>
          <w:sz w:val="22"/>
          <w:szCs w:val="22"/>
        </w:rPr>
        <w:t>Our designated person (a member of staff) who coordinates child protection issues is:</w:t>
      </w:r>
    </w:p>
    <w:tbl>
      <w:tblPr>
        <w:tblStyle w:val="a0"/>
        <w:tblW w:w="9461" w:type="dxa"/>
        <w:tblInd w:w="36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9461"/>
      </w:tblGrid>
      <w:tr w:rsidR="0065080B" w:rsidRPr="00E43C4D" w14:paraId="6B33278D" w14:textId="77777777">
        <w:tc>
          <w:tcPr>
            <w:tcW w:w="9461" w:type="dxa"/>
            <w:tcBorders>
              <w:top w:val="nil"/>
              <w:left w:val="nil"/>
              <w:bottom w:val="single" w:sz="4" w:space="0" w:color="4F81BD"/>
              <w:right w:val="nil"/>
            </w:tcBorders>
          </w:tcPr>
          <w:p w14:paraId="522B88FD" w14:textId="6608CA20" w:rsidR="0065080B" w:rsidRPr="00E43C4D" w:rsidRDefault="00646204" w:rsidP="00DE2028">
            <w:pPr>
              <w:spacing w:line="360" w:lineRule="auto"/>
              <w:ind w:leftChars="0" w:left="0" w:firstLineChars="0" w:firstLine="0"/>
              <w:rPr>
                <w:rFonts w:asciiTheme="minorBidi" w:eastAsia="Arial" w:hAnsiTheme="minorBidi" w:cstheme="minorBidi"/>
                <w:color w:val="000000"/>
                <w:sz w:val="22"/>
                <w:szCs w:val="22"/>
              </w:rPr>
            </w:pPr>
            <w:r w:rsidRPr="00E43C4D">
              <w:rPr>
                <w:rFonts w:asciiTheme="minorBidi" w:eastAsia="Arial" w:hAnsiTheme="minorBidi" w:cstheme="minorBidi"/>
                <w:color w:val="000000"/>
                <w:sz w:val="22"/>
                <w:szCs w:val="22"/>
              </w:rPr>
              <w:t>Hayley Lynch</w:t>
            </w:r>
            <w:r w:rsidR="009A4A37" w:rsidRPr="00E43C4D">
              <w:rPr>
                <w:rFonts w:asciiTheme="minorBidi" w:eastAsia="Arial" w:hAnsiTheme="minorBidi" w:cstheme="minorBidi"/>
                <w:color w:val="000000"/>
                <w:sz w:val="22"/>
                <w:szCs w:val="22"/>
              </w:rPr>
              <w:t xml:space="preserve"> and Clare Holmes</w:t>
            </w:r>
            <w:r w:rsidRPr="00E43C4D">
              <w:rPr>
                <w:rFonts w:asciiTheme="minorBidi" w:eastAsia="Arial" w:hAnsiTheme="minorBidi" w:cstheme="minorBidi"/>
                <w:color w:val="000000"/>
                <w:sz w:val="22"/>
                <w:szCs w:val="22"/>
              </w:rPr>
              <w:t xml:space="preserve"> – 07749 316968</w:t>
            </w:r>
          </w:p>
        </w:tc>
      </w:tr>
    </w:tbl>
    <w:p w14:paraId="0AC77B5B" w14:textId="77777777" w:rsidR="00DE2028" w:rsidRPr="00E43C4D" w:rsidRDefault="00646204" w:rsidP="00DE2028">
      <w:pPr>
        <w:numPr>
          <w:ilvl w:val="0"/>
          <w:numId w:val="16"/>
        </w:numPr>
        <w:pBdr>
          <w:top w:val="nil"/>
          <w:left w:val="nil"/>
          <w:bottom w:val="nil"/>
          <w:right w:val="nil"/>
          <w:between w:val="nil"/>
        </w:pBdr>
        <w:spacing w:line="360" w:lineRule="auto"/>
        <w:ind w:left="0" w:hanging="2"/>
        <w:rPr>
          <w:rFonts w:asciiTheme="minorBidi" w:eastAsia="Arial" w:hAnsiTheme="minorBidi" w:cstheme="minorBidi"/>
          <w:color w:val="000000"/>
          <w:sz w:val="22"/>
          <w:szCs w:val="22"/>
        </w:rPr>
      </w:pPr>
      <w:r w:rsidRPr="00E43C4D">
        <w:rPr>
          <w:rFonts w:asciiTheme="minorBidi" w:eastAsia="Arial" w:hAnsiTheme="minorBidi" w:cstheme="minorBidi"/>
          <w:color w:val="000000"/>
          <w:sz w:val="22"/>
          <w:szCs w:val="22"/>
        </w:rPr>
        <w:t>Our designated officer (a committee member) who oversees this work is:</w:t>
      </w:r>
    </w:p>
    <w:p w14:paraId="0D277CE6" w14:textId="4ED2F174" w:rsidR="0065080B" w:rsidRPr="00E43C4D" w:rsidRDefault="00DE2028" w:rsidP="00DE2028">
      <w:pPr>
        <w:pBdr>
          <w:top w:val="nil"/>
          <w:left w:val="nil"/>
          <w:bottom w:val="nil"/>
          <w:right w:val="nil"/>
          <w:between w:val="nil"/>
        </w:pBdr>
        <w:spacing w:line="360" w:lineRule="auto"/>
        <w:ind w:leftChars="0" w:left="0" w:firstLineChars="0" w:firstLine="0"/>
        <w:rPr>
          <w:rFonts w:asciiTheme="minorBidi" w:eastAsia="Arial" w:hAnsiTheme="minorBidi" w:cstheme="minorBidi"/>
          <w:color w:val="000000"/>
          <w:sz w:val="22"/>
          <w:szCs w:val="22"/>
        </w:rPr>
      </w:pPr>
      <w:r w:rsidRPr="00E43C4D">
        <w:rPr>
          <w:rFonts w:asciiTheme="minorBidi" w:eastAsia="Arial" w:hAnsiTheme="minorBidi" w:cstheme="minorBidi"/>
          <w:color w:val="000000"/>
          <w:sz w:val="22"/>
          <w:szCs w:val="22"/>
        </w:rPr>
        <w:t xml:space="preserve">        </w:t>
      </w:r>
      <w:r w:rsidR="00E43C4D" w:rsidRPr="00E43C4D">
        <w:rPr>
          <w:rFonts w:asciiTheme="minorBidi" w:eastAsia="Arial" w:hAnsiTheme="minorBidi" w:cstheme="minorBidi"/>
          <w:color w:val="000000"/>
          <w:sz w:val="22"/>
          <w:szCs w:val="22"/>
        </w:rPr>
        <w:t xml:space="preserve">Catherine Neal, </w:t>
      </w:r>
      <w:r w:rsidR="009A4A37" w:rsidRPr="00E43C4D">
        <w:rPr>
          <w:rFonts w:asciiTheme="minorBidi" w:eastAsia="Arial" w:hAnsiTheme="minorBidi" w:cstheme="minorBidi"/>
          <w:color w:val="000000"/>
          <w:sz w:val="22"/>
          <w:szCs w:val="22"/>
        </w:rPr>
        <w:t>Chair</w:t>
      </w:r>
      <w:r w:rsidR="006F63A4" w:rsidRPr="00E43C4D">
        <w:rPr>
          <w:rFonts w:asciiTheme="minorBidi" w:eastAsia="Arial" w:hAnsiTheme="minorBidi" w:cstheme="minorBidi"/>
          <w:color w:val="000000"/>
          <w:sz w:val="22"/>
          <w:szCs w:val="22"/>
        </w:rPr>
        <w:t xml:space="preserve"> – 07749 316</w:t>
      </w:r>
      <w:r w:rsidR="009A4A37" w:rsidRPr="00E43C4D">
        <w:rPr>
          <w:rFonts w:asciiTheme="minorBidi" w:eastAsia="Arial" w:hAnsiTheme="minorBidi" w:cstheme="minorBidi"/>
          <w:color w:val="000000"/>
          <w:sz w:val="22"/>
          <w:szCs w:val="22"/>
        </w:rPr>
        <w:t>9</w:t>
      </w:r>
      <w:r w:rsidR="006F63A4" w:rsidRPr="00E43C4D">
        <w:rPr>
          <w:rFonts w:asciiTheme="minorBidi" w:eastAsia="Arial" w:hAnsiTheme="minorBidi" w:cstheme="minorBidi"/>
          <w:color w:val="000000"/>
          <w:sz w:val="22"/>
          <w:szCs w:val="22"/>
        </w:rPr>
        <w:t>68</w:t>
      </w:r>
    </w:p>
    <w:p w14:paraId="7146560F" w14:textId="77777777" w:rsidR="00DE2028" w:rsidRPr="00E43C4D" w:rsidRDefault="00DE2028" w:rsidP="00DE2028">
      <w:pPr>
        <w:pBdr>
          <w:top w:val="nil"/>
          <w:left w:val="nil"/>
          <w:bottom w:val="nil"/>
          <w:right w:val="nil"/>
          <w:between w:val="nil"/>
        </w:pBdr>
        <w:spacing w:line="360" w:lineRule="auto"/>
        <w:ind w:leftChars="0" w:left="0" w:firstLineChars="0" w:firstLine="0"/>
        <w:rPr>
          <w:rFonts w:asciiTheme="minorBidi" w:eastAsia="Arial" w:hAnsiTheme="minorBidi" w:cstheme="minorBidi"/>
          <w:color w:val="000000"/>
          <w:sz w:val="22"/>
          <w:szCs w:val="22"/>
        </w:rPr>
      </w:pPr>
    </w:p>
    <w:p w14:paraId="02EA49BE" w14:textId="77777777" w:rsidR="00D01D67" w:rsidRPr="00E43C4D" w:rsidRDefault="00D01D67" w:rsidP="00D01D67">
      <w:pPr>
        <w:spacing w:line="360" w:lineRule="auto"/>
        <w:ind w:left="0" w:hanging="2"/>
        <w:rPr>
          <w:rFonts w:asciiTheme="minorBidi" w:eastAsia="Arial" w:hAnsiTheme="minorBidi" w:cstheme="minorBidi"/>
          <w:sz w:val="22"/>
          <w:szCs w:val="22"/>
        </w:rPr>
      </w:pPr>
      <w:r w:rsidRPr="00E43C4D">
        <w:rPr>
          <w:rFonts w:asciiTheme="minorBidi" w:eastAsia="Arial" w:hAnsiTheme="minorBidi" w:cstheme="minorBidi"/>
          <w:i/>
          <w:sz w:val="22"/>
          <w:szCs w:val="22"/>
        </w:rPr>
        <w:t>Training</w:t>
      </w:r>
    </w:p>
    <w:p w14:paraId="09C8C475" w14:textId="326A047A" w:rsidR="00D01D67" w:rsidRPr="00E43C4D" w:rsidRDefault="00D01D67" w:rsidP="00D01D67">
      <w:pPr>
        <w:numPr>
          <w:ilvl w:val="0"/>
          <w:numId w:val="20"/>
        </w:numPr>
        <w:tabs>
          <w:tab w:val="num" w:pos="1084"/>
        </w:tabs>
        <w:suppressAutoHyphens w:val="0"/>
        <w:spacing w:before="120" w:after="120" w:line="360" w:lineRule="auto"/>
        <w:ind w:leftChars="0" w:left="0" w:firstLineChars="0" w:hanging="2"/>
        <w:textDirection w:val="lrTb"/>
        <w:textAlignment w:val="auto"/>
        <w:outlineLvl w:val="9"/>
        <w:rPr>
          <w:rFonts w:asciiTheme="minorBidi" w:hAnsiTheme="minorBidi" w:cstheme="minorBidi"/>
          <w:sz w:val="22"/>
          <w:szCs w:val="22"/>
        </w:rPr>
      </w:pPr>
      <w:r w:rsidRPr="00E43C4D">
        <w:rPr>
          <w:rFonts w:asciiTheme="minorBidi" w:eastAsia="Arial" w:hAnsiTheme="minorBidi" w:cstheme="minorBidi"/>
          <w:sz w:val="22"/>
          <w:szCs w:val="22"/>
        </w:rPr>
        <w:t xml:space="preserve">All staff at Burghclere Pre-School </w:t>
      </w:r>
      <w:r w:rsidRPr="00E43C4D">
        <w:rPr>
          <w:rFonts w:asciiTheme="minorBidi" w:hAnsiTheme="minorBidi" w:cstheme="minorBidi"/>
          <w:sz w:val="22"/>
          <w:szCs w:val="22"/>
        </w:rPr>
        <w:t>All staff receive adequate training in child protection matters and have access to the setting’s policy and procedures for reporting concerns of possible abuse and the safeguarding procedures of the Local Safeguarding Partner</w:t>
      </w:r>
      <w:r w:rsidR="0084408D">
        <w:rPr>
          <w:rFonts w:asciiTheme="minorBidi" w:hAnsiTheme="minorBidi" w:cstheme="minorBidi"/>
          <w:sz w:val="22"/>
          <w:szCs w:val="22"/>
        </w:rPr>
        <w:t>. Training is undertaken yearly by staff and the DSL training every 2 years.</w:t>
      </w:r>
      <w:r w:rsidR="002615B6">
        <w:rPr>
          <w:rFonts w:asciiTheme="minorBidi" w:hAnsiTheme="minorBidi" w:cstheme="minorBidi"/>
          <w:sz w:val="22"/>
          <w:szCs w:val="22"/>
        </w:rPr>
        <w:t xml:space="preserve"> The manager attends provider briefings </w:t>
      </w:r>
      <w:r w:rsidR="005525D5">
        <w:rPr>
          <w:rFonts w:asciiTheme="minorBidi" w:hAnsiTheme="minorBidi" w:cstheme="minorBidi"/>
          <w:sz w:val="22"/>
          <w:szCs w:val="22"/>
        </w:rPr>
        <w:t>every term from Hampshire CC for DSL</w:t>
      </w:r>
      <w:r w:rsidR="006E71EC">
        <w:rPr>
          <w:rFonts w:asciiTheme="minorBidi" w:hAnsiTheme="minorBidi" w:cstheme="minorBidi"/>
          <w:sz w:val="22"/>
          <w:szCs w:val="22"/>
        </w:rPr>
        <w:t>.</w:t>
      </w:r>
    </w:p>
    <w:p w14:paraId="76258269" w14:textId="77777777" w:rsidR="00D01D67" w:rsidRPr="00E43C4D" w:rsidRDefault="00D01D67" w:rsidP="00D01D67">
      <w:pPr>
        <w:numPr>
          <w:ilvl w:val="0"/>
          <w:numId w:val="19"/>
        </w:numPr>
        <w:suppressAutoHyphens w:val="0"/>
        <w:spacing w:before="120" w:after="120" w:line="360" w:lineRule="auto"/>
        <w:ind w:leftChars="0" w:left="0" w:firstLineChars="0" w:hanging="2"/>
        <w:textDirection w:val="lrTb"/>
        <w:textAlignment w:val="auto"/>
        <w:outlineLvl w:val="9"/>
        <w:rPr>
          <w:rFonts w:asciiTheme="minorBidi" w:hAnsiTheme="minorBidi" w:cstheme="minorBidi"/>
          <w:sz w:val="22"/>
          <w:szCs w:val="22"/>
        </w:rPr>
      </w:pPr>
      <w:r w:rsidRPr="00E43C4D">
        <w:rPr>
          <w:rFonts w:asciiTheme="minorBidi" w:hAnsiTheme="minorBidi" w:cstheme="minorBidi"/>
          <w:sz w:val="22"/>
          <w:szCs w:val="22"/>
        </w:rPr>
        <w:t xml:space="preserve">All staff have adequate information on issues affecting vulnerability in families such as social exclusion, domestic violence, mental illness, substance misuse and parental learning disability, together with training that takes account of factors that affect children that arise from inequalities of race, gender, disability, language, religion, sexual orientation, or culture. </w:t>
      </w:r>
    </w:p>
    <w:p w14:paraId="0EF34877" w14:textId="77777777" w:rsidR="00D01D67" w:rsidRPr="00E43C4D" w:rsidRDefault="00D01D67" w:rsidP="00D01D67">
      <w:pPr>
        <w:spacing w:line="360" w:lineRule="auto"/>
        <w:ind w:leftChars="0" w:left="0" w:firstLineChars="0" w:hanging="2"/>
        <w:rPr>
          <w:rFonts w:asciiTheme="minorBidi" w:eastAsia="Arial" w:hAnsiTheme="minorBidi" w:cstheme="minorBidi"/>
          <w:sz w:val="22"/>
          <w:szCs w:val="22"/>
        </w:rPr>
      </w:pPr>
      <w:r w:rsidRPr="00E43C4D">
        <w:rPr>
          <w:rFonts w:asciiTheme="minorBidi" w:eastAsia="Arial" w:hAnsiTheme="minorBidi" w:cstheme="minorBidi"/>
          <w:i/>
          <w:sz w:val="22"/>
          <w:szCs w:val="22"/>
        </w:rPr>
        <w:t>Curriculum</w:t>
      </w:r>
    </w:p>
    <w:p w14:paraId="55305151" w14:textId="77777777" w:rsidR="00D01D67" w:rsidRPr="00E43C4D" w:rsidRDefault="00D01D67" w:rsidP="00D01D67">
      <w:pPr>
        <w:numPr>
          <w:ilvl w:val="0"/>
          <w:numId w:val="19"/>
        </w:numPr>
        <w:suppressAutoHyphens w:val="0"/>
        <w:spacing w:before="120" w:after="120" w:line="360" w:lineRule="auto"/>
        <w:ind w:leftChars="0" w:left="0" w:firstLineChars="0" w:hanging="2"/>
        <w:textAlignment w:val="auto"/>
        <w:outlineLvl w:val="9"/>
        <w:rPr>
          <w:rFonts w:asciiTheme="minorBidi" w:hAnsiTheme="minorBidi" w:cstheme="minorBidi"/>
          <w:sz w:val="22"/>
          <w:szCs w:val="22"/>
        </w:rPr>
      </w:pPr>
      <w:r w:rsidRPr="00E43C4D">
        <w:rPr>
          <w:rFonts w:asciiTheme="minorBidi" w:hAnsiTheme="minorBidi" w:cstheme="minorBidi"/>
          <w:sz w:val="22"/>
          <w:szCs w:val="22"/>
        </w:rPr>
        <w:t>Burghclere Pre-School introduces key elements of keeping children safe into our programme to promote the personal, social and emotional development of all children, so that they may grow to be strong, resilient and listened to and that they develop an understanding of why and how to keep safe.</w:t>
      </w:r>
    </w:p>
    <w:p w14:paraId="39AC67B8" w14:textId="77777777" w:rsidR="00D01D67" w:rsidRPr="00E43C4D" w:rsidRDefault="00D01D67" w:rsidP="00D01D67">
      <w:pPr>
        <w:numPr>
          <w:ilvl w:val="0"/>
          <w:numId w:val="19"/>
        </w:numPr>
        <w:suppressAutoHyphens w:val="0"/>
        <w:spacing w:before="120" w:after="120" w:line="360" w:lineRule="auto"/>
        <w:ind w:leftChars="0" w:left="0" w:firstLineChars="0" w:hanging="2"/>
        <w:textAlignment w:val="auto"/>
        <w:outlineLvl w:val="9"/>
        <w:rPr>
          <w:rFonts w:asciiTheme="minorBidi" w:hAnsiTheme="minorBidi" w:cstheme="minorBidi"/>
          <w:sz w:val="22"/>
          <w:szCs w:val="22"/>
        </w:rPr>
      </w:pPr>
      <w:r w:rsidRPr="00E43C4D">
        <w:rPr>
          <w:rFonts w:asciiTheme="minorBidi" w:hAnsiTheme="minorBidi" w:cstheme="minorBidi"/>
          <w:sz w:val="22"/>
          <w:szCs w:val="22"/>
        </w:rPr>
        <w:t>Burghclere Pre-School creates within the setting a culture of value and respect for the individual, having positive regard for children's heritage arising from their colour, ethnicity, languages spoken at home, cultural and social background.</w:t>
      </w:r>
    </w:p>
    <w:p w14:paraId="2613C8C6" w14:textId="77777777" w:rsidR="00D01D67" w:rsidRPr="00E43C4D" w:rsidRDefault="00D01D67" w:rsidP="00D01D67">
      <w:pPr>
        <w:numPr>
          <w:ilvl w:val="0"/>
          <w:numId w:val="19"/>
        </w:numPr>
        <w:suppressAutoHyphens w:val="0"/>
        <w:spacing w:before="120" w:after="120" w:line="360" w:lineRule="auto"/>
        <w:ind w:leftChars="0" w:left="0" w:firstLineChars="0" w:hanging="2"/>
        <w:textAlignment w:val="auto"/>
        <w:outlineLvl w:val="9"/>
        <w:rPr>
          <w:rFonts w:asciiTheme="minorBidi" w:hAnsiTheme="minorBidi" w:cstheme="minorBidi"/>
          <w:sz w:val="22"/>
          <w:szCs w:val="22"/>
        </w:rPr>
      </w:pPr>
      <w:r w:rsidRPr="00E43C4D">
        <w:rPr>
          <w:rFonts w:asciiTheme="minorBidi" w:hAnsiTheme="minorBidi" w:cstheme="minorBidi"/>
          <w:sz w:val="22"/>
          <w:szCs w:val="22"/>
        </w:rPr>
        <w:t>Burghclere Pre-School ensures that this is carried out in a way that is developmentally appropriate for the children.</w:t>
      </w:r>
    </w:p>
    <w:p w14:paraId="48F0F03F" w14:textId="0861AC64" w:rsidR="00D01D67" w:rsidRPr="00E43C4D" w:rsidRDefault="00D01D67" w:rsidP="00D01D67">
      <w:pPr>
        <w:spacing w:line="360" w:lineRule="auto"/>
        <w:ind w:leftChars="0" w:left="0" w:firstLineChars="0" w:firstLine="0"/>
        <w:rPr>
          <w:rFonts w:asciiTheme="minorBidi" w:eastAsia="Arial" w:hAnsiTheme="minorBidi" w:cstheme="minorBidi"/>
          <w:sz w:val="22"/>
          <w:szCs w:val="22"/>
        </w:rPr>
      </w:pPr>
      <w:r w:rsidRPr="00E43C4D">
        <w:rPr>
          <w:rFonts w:asciiTheme="minorBidi" w:eastAsia="Arial" w:hAnsiTheme="minorBidi" w:cstheme="minorBidi"/>
          <w:i/>
          <w:sz w:val="22"/>
          <w:szCs w:val="22"/>
        </w:rPr>
        <w:t>Planning</w:t>
      </w:r>
    </w:p>
    <w:p w14:paraId="5E3D6F56" w14:textId="77777777" w:rsidR="00D01D67" w:rsidRPr="00E43C4D" w:rsidRDefault="00D01D67" w:rsidP="00D01D67">
      <w:pPr>
        <w:numPr>
          <w:ilvl w:val="0"/>
          <w:numId w:val="19"/>
        </w:numPr>
        <w:suppressAutoHyphens w:val="0"/>
        <w:spacing w:before="120" w:after="120" w:line="360" w:lineRule="auto"/>
        <w:ind w:leftChars="0" w:left="0" w:firstLineChars="0" w:hanging="2"/>
        <w:textAlignment w:val="auto"/>
        <w:outlineLvl w:val="9"/>
        <w:rPr>
          <w:rFonts w:asciiTheme="minorBidi" w:hAnsiTheme="minorBidi" w:cstheme="minorBidi"/>
          <w:sz w:val="22"/>
          <w:szCs w:val="22"/>
        </w:rPr>
      </w:pPr>
      <w:r w:rsidRPr="00E43C4D">
        <w:rPr>
          <w:rFonts w:asciiTheme="minorBidi" w:hAnsiTheme="minorBidi" w:cstheme="minorBidi"/>
          <w:sz w:val="22"/>
          <w:szCs w:val="22"/>
        </w:rPr>
        <w:lastRenderedPageBreak/>
        <w:t>The layout of the rooms allows for constant supervision. No child is left alone with staff or volunteers in a one-to-one situation without being visible to others.</w:t>
      </w:r>
    </w:p>
    <w:p w14:paraId="75E516E6" w14:textId="77777777" w:rsidR="00D01D67" w:rsidRPr="00E43C4D" w:rsidRDefault="00D01D67" w:rsidP="00D01D67">
      <w:pPr>
        <w:spacing w:line="360" w:lineRule="auto"/>
        <w:ind w:left="0" w:hanging="2"/>
        <w:rPr>
          <w:rFonts w:asciiTheme="minorBidi" w:eastAsia="Arial" w:hAnsiTheme="minorBidi" w:cstheme="minorBidi"/>
          <w:sz w:val="22"/>
          <w:szCs w:val="22"/>
        </w:rPr>
      </w:pPr>
    </w:p>
    <w:p w14:paraId="3DA0034E" w14:textId="12827C4F" w:rsidR="00DE2028" w:rsidRPr="00E43C4D" w:rsidRDefault="00DE2028" w:rsidP="00D01D67">
      <w:pPr>
        <w:pBdr>
          <w:top w:val="nil"/>
          <w:left w:val="nil"/>
          <w:bottom w:val="nil"/>
          <w:right w:val="nil"/>
          <w:between w:val="nil"/>
        </w:pBdr>
        <w:spacing w:line="360" w:lineRule="auto"/>
        <w:ind w:leftChars="0" w:left="0" w:firstLineChars="0" w:firstLine="0"/>
        <w:rPr>
          <w:rFonts w:asciiTheme="minorBidi" w:eastAsia="Arial" w:hAnsiTheme="minorBidi" w:cstheme="minorBidi"/>
          <w:b/>
          <w:bCs/>
          <w:color w:val="000000"/>
          <w:sz w:val="22"/>
          <w:szCs w:val="22"/>
        </w:rPr>
      </w:pPr>
      <w:r w:rsidRPr="00E43C4D">
        <w:rPr>
          <w:rFonts w:asciiTheme="minorBidi" w:eastAsia="Arial" w:hAnsiTheme="minorBidi" w:cstheme="minorBidi"/>
          <w:b/>
          <w:bCs/>
          <w:color w:val="000000"/>
          <w:sz w:val="22"/>
          <w:szCs w:val="22"/>
        </w:rPr>
        <w:t>Key Commitment 2</w:t>
      </w:r>
    </w:p>
    <w:p w14:paraId="748CA360" w14:textId="77777777" w:rsidR="009C353A" w:rsidRPr="00E43C4D" w:rsidRDefault="00D01D67" w:rsidP="00596AFD">
      <w:pPr>
        <w:numPr>
          <w:ilvl w:val="0"/>
          <w:numId w:val="19"/>
        </w:numPr>
        <w:pBdr>
          <w:top w:val="nil"/>
          <w:left w:val="nil"/>
          <w:bottom w:val="nil"/>
          <w:right w:val="nil"/>
          <w:between w:val="nil"/>
        </w:pBdr>
        <w:suppressAutoHyphens w:val="0"/>
        <w:spacing w:before="120" w:after="120" w:line="360" w:lineRule="auto"/>
        <w:ind w:leftChars="0" w:left="0" w:firstLineChars="0" w:firstLine="0"/>
        <w:textDirection w:val="lrTb"/>
        <w:textAlignment w:val="auto"/>
        <w:outlineLvl w:val="9"/>
        <w:rPr>
          <w:rFonts w:asciiTheme="minorBidi" w:hAnsiTheme="minorBidi" w:cstheme="minorBidi"/>
          <w:sz w:val="22"/>
          <w:szCs w:val="22"/>
        </w:rPr>
      </w:pPr>
      <w:r w:rsidRPr="00E43C4D">
        <w:rPr>
          <w:rFonts w:asciiTheme="minorBidi" w:hAnsiTheme="minorBidi" w:cstheme="minorBidi"/>
          <w:sz w:val="22"/>
          <w:szCs w:val="22"/>
        </w:rPr>
        <w:t>All staff are trained in line with the Criteria set out in Annex C of the EYFS (November 2025). Our training provider is the Early Years Alliance.</w:t>
      </w:r>
    </w:p>
    <w:p w14:paraId="3B117495" w14:textId="712D8D18" w:rsidR="00D01D67" w:rsidRPr="00E43C4D" w:rsidRDefault="00D01D67" w:rsidP="00596AFD">
      <w:pPr>
        <w:numPr>
          <w:ilvl w:val="0"/>
          <w:numId w:val="19"/>
        </w:numPr>
        <w:pBdr>
          <w:top w:val="nil"/>
          <w:left w:val="nil"/>
          <w:bottom w:val="nil"/>
          <w:right w:val="nil"/>
          <w:between w:val="nil"/>
        </w:pBdr>
        <w:suppressAutoHyphens w:val="0"/>
        <w:spacing w:before="120" w:after="120" w:line="360" w:lineRule="auto"/>
        <w:ind w:leftChars="0" w:left="0" w:firstLineChars="0" w:firstLine="0"/>
        <w:textDirection w:val="lrTb"/>
        <w:textAlignment w:val="auto"/>
        <w:outlineLvl w:val="9"/>
        <w:rPr>
          <w:rFonts w:asciiTheme="minorBidi" w:hAnsiTheme="minorBidi" w:cstheme="minorBidi"/>
          <w:sz w:val="22"/>
          <w:szCs w:val="22"/>
        </w:rPr>
      </w:pPr>
      <w:r w:rsidRPr="00E43C4D">
        <w:rPr>
          <w:rFonts w:asciiTheme="minorBidi" w:hAnsiTheme="minorBidi" w:cstheme="minorBidi"/>
          <w:sz w:val="22"/>
          <w:szCs w:val="22"/>
        </w:rPr>
        <w:t>Safeguarding training is renewed every year. The designated safeguarding lead ensures support, advice and guidance for all staff to meet their safeguarding responsibilities by</w:t>
      </w:r>
      <w:r w:rsidR="009C353A" w:rsidRPr="00E43C4D">
        <w:rPr>
          <w:rFonts w:asciiTheme="minorBidi" w:hAnsiTheme="minorBidi" w:cstheme="minorBidi"/>
          <w:sz w:val="22"/>
          <w:szCs w:val="22"/>
        </w:rPr>
        <w:t xml:space="preserve"> r</w:t>
      </w:r>
      <w:r w:rsidRPr="00E43C4D">
        <w:rPr>
          <w:rFonts w:asciiTheme="minorBidi" w:hAnsiTheme="minorBidi" w:cstheme="minorBidi"/>
          <w:sz w:val="22"/>
          <w:szCs w:val="22"/>
        </w:rPr>
        <w:t>egular supervision</w:t>
      </w:r>
      <w:r w:rsidR="009C353A" w:rsidRPr="00E43C4D">
        <w:rPr>
          <w:rFonts w:asciiTheme="minorBidi" w:hAnsiTheme="minorBidi" w:cstheme="minorBidi"/>
          <w:sz w:val="22"/>
          <w:szCs w:val="22"/>
        </w:rPr>
        <w:t xml:space="preserve">s, </w:t>
      </w:r>
      <w:r w:rsidRPr="00E43C4D">
        <w:rPr>
          <w:rFonts w:asciiTheme="minorBidi" w:hAnsiTheme="minorBidi" w:cstheme="minorBidi"/>
          <w:sz w:val="22"/>
          <w:szCs w:val="22"/>
        </w:rPr>
        <w:t>Team briefings</w:t>
      </w:r>
      <w:r w:rsidR="009C353A" w:rsidRPr="00E43C4D">
        <w:rPr>
          <w:rFonts w:asciiTheme="minorBidi" w:hAnsiTheme="minorBidi" w:cstheme="minorBidi"/>
          <w:sz w:val="22"/>
          <w:szCs w:val="22"/>
        </w:rPr>
        <w:t xml:space="preserve">, and </w:t>
      </w:r>
      <w:r w:rsidRPr="00E43C4D">
        <w:rPr>
          <w:rFonts w:asciiTheme="minorBidi" w:hAnsiTheme="minorBidi" w:cstheme="minorBidi"/>
          <w:sz w:val="22"/>
          <w:szCs w:val="22"/>
        </w:rPr>
        <w:t>reviewing safeguarding procedures together</w:t>
      </w:r>
      <w:r w:rsidR="009C353A" w:rsidRPr="00E43C4D">
        <w:rPr>
          <w:rFonts w:asciiTheme="minorBidi" w:hAnsiTheme="minorBidi" w:cstheme="minorBidi"/>
          <w:sz w:val="22"/>
          <w:szCs w:val="22"/>
        </w:rPr>
        <w:t>.</w:t>
      </w:r>
    </w:p>
    <w:p w14:paraId="3EEF4ABD" w14:textId="653032A3" w:rsidR="0065080B" w:rsidRPr="00E43C4D" w:rsidRDefault="00646204" w:rsidP="00E43C4D">
      <w:pPr>
        <w:numPr>
          <w:ilvl w:val="0"/>
          <w:numId w:val="19"/>
        </w:numPr>
        <w:pBdr>
          <w:top w:val="nil"/>
          <w:left w:val="nil"/>
          <w:bottom w:val="nil"/>
          <w:right w:val="nil"/>
          <w:between w:val="nil"/>
        </w:pBdr>
        <w:suppressAutoHyphens w:val="0"/>
        <w:spacing w:before="120" w:after="120" w:line="360" w:lineRule="auto"/>
        <w:ind w:leftChars="0" w:left="0" w:firstLineChars="0" w:firstLine="0"/>
        <w:textAlignment w:val="auto"/>
        <w:outlineLvl w:val="9"/>
        <w:rPr>
          <w:rFonts w:asciiTheme="minorBidi" w:hAnsiTheme="minorBidi" w:cstheme="minorBidi"/>
          <w:sz w:val="22"/>
          <w:szCs w:val="22"/>
        </w:rPr>
      </w:pPr>
      <w:r w:rsidRPr="00E43C4D">
        <w:rPr>
          <w:rFonts w:asciiTheme="minorBidi" w:hAnsiTheme="minorBidi" w:cstheme="minorBidi"/>
          <w:sz w:val="22"/>
          <w:szCs w:val="22"/>
        </w:rPr>
        <w:t>Burghclere Pre-School ensures all staff and parents are made aware of our safeguarding policies and procedures.</w:t>
      </w:r>
      <w:r w:rsidR="009C353A" w:rsidRPr="00E43C4D">
        <w:rPr>
          <w:rFonts w:asciiTheme="minorBidi" w:hAnsiTheme="minorBidi" w:cstheme="minorBidi"/>
          <w:sz w:val="22"/>
          <w:szCs w:val="22"/>
        </w:rPr>
        <w:t xml:space="preserve"> </w:t>
      </w:r>
    </w:p>
    <w:p w14:paraId="41E3A103" w14:textId="48264E99" w:rsidR="009C353A" w:rsidRPr="00E43C4D" w:rsidRDefault="009C353A" w:rsidP="00E43C4D">
      <w:pPr>
        <w:numPr>
          <w:ilvl w:val="0"/>
          <w:numId w:val="19"/>
        </w:numPr>
        <w:pBdr>
          <w:top w:val="nil"/>
          <w:left w:val="nil"/>
          <w:bottom w:val="nil"/>
          <w:right w:val="nil"/>
          <w:between w:val="nil"/>
        </w:pBdr>
        <w:suppressAutoHyphens w:val="0"/>
        <w:spacing w:before="120" w:after="120" w:line="360" w:lineRule="auto"/>
        <w:ind w:leftChars="0" w:left="0" w:firstLineChars="0" w:firstLine="0"/>
        <w:textDirection w:val="lrTb"/>
        <w:textAlignment w:val="auto"/>
        <w:outlineLvl w:val="9"/>
        <w:rPr>
          <w:rFonts w:asciiTheme="minorBidi" w:hAnsiTheme="minorBidi" w:cstheme="minorBidi"/>
          <w:sz w:val="22"/>
          <w:szCs w:val="22"/>
        </w:rPr>
      </w:pPr>
      <w:r w:rsidRPr="00E43C4D">
        <w:rPr>
          <w:rFonts w:asciiTheme="minorBidi" w:hAnsiTheme="minorBidi" w:cstheme="minorBidi"/>
          <w:sz w:val="22"/>
          <w:szCs w:val="22"/>
        </w:rPr>
        <w:t>Safeguarding is the responsibility of every person undertaking the work of the organisation in any capacity.</w:t>
      </w:r>
    </w:p>
    <w:p w14:paraId="7D12FD90" w14:textId="77777777" w:rsidR="0065080B" w:rsidRPr="00E43C4D" w:rsidRDefault="00646204" w:rsidP="00E43C4D">
      <w:pPr>
        <w:numPr>
          <w:ilvl w:val="0"/>
          <w:numId w:val="19"/>
        </w:numPr>
        <w:pBdr>
          <w:top w:val="nil"/>
          <w:left w:val="nil"/>
          <w:bottom w:val="nil"/>
          <w:right w:val="nil"/>
          <w:between w:val="nil"/>
        </w:pBdr>
        <w:suppressAutoHyphens w:val="0"/>
        <w:spacing w:before="120" w:after="120" w:line="360" w:lineRule="auto"/>
        <w:ind w:leftChars="0" w:left="0" w:firstLineChars="0" w:firstLine="0"/>
        <w:textAlignment w:val="auto"/>
        <w:outlineLvl w:val="9"/>
        <w:rPr>
          <w:rFonts w:asciiTheme="minorBidi" w:hAnsiTheme="minorBidi" w:cstheme="minorBidi"/>
          <w:sz w:val="22"/>
          <w:szCs w:val="22"/>
        </w:rPr>
      </w:pPr>
      <w:r w:rsidRPr="00E43C4D">
        <w:rPr>
          <w:rFonts w:asciiTheme="minorBidi" w:hAnsiTheme="minorBidi" w:cstheme="minorBidi"/>
          <w:sz w:val="22"/>
          <w:szCs w:val="22"/>
        </w:rPr>
        <w:t>Burghclere Pre-School provides adequate and appropriate staffing resources to meet the needs of children.</w:t>
      </w:r>
    </w:p>
    <w:p w14:paraId="5C967366" w14:textId="77777777" w:rsidR="0065080B" w:rsidRPr="00E43C4D" w:rsidRDefault="00646204" w:rsidP="00E43C4D">
      <w:pPr>
        <w:numPr>
          <w:ilvl w:val="0"/>
          <w:numId w:val="19"/>
        </w:numPr>
        <w:pBdr>
          <w:top w:val="nil"/>
          <w:left w:val="nil"/>
          <w:bottom w:val="nil"/>
          <w:right w:val="nil"/>
          <w:between w:val="nil"/>
        </w:pBdr>
        <w:suppressAutoHyphens w:val="0"/>
        <w:spacing w:before="120" w:after="120" w:line="360" w:lineRule="auto"/>
        <w:ind w:leftChars="0" w:left="0" w:firstLineChars="0" w:firstLine="0"/>
        <w:textAlignment w:val="auto"/>
        <w:outlineLvl w:val="9"/>
        <w:rPr>
          <w:rFonts w:asciiTheme="minorBidi" w:hAnsiTheme="minorBidi" w:cstheme="minorBidi"/>
          <w:sz w:val="22"/>
          <w:szCs w:val="22"/>
        </w:rPr>
      </w:pPr>
      <w:r w:rsidRPr="00E43C4D">
        <w:rPr>
          <w:rFonts w:asciiTheme="minorBidi" w:hAnsiTheme="minorBidi" w:cstheme="minorBidi"/>
          <w:sz w:val="22"/>
          <w:szCs w:val="22"/>
        </w:rPr>
        <w:t xml:space="preserve">Applicants for posts within the setting are clearly informed that the positions are exempt from the Rehabilitation of Offenders Act 1974. </w:t>
      </w:r>
    </w:p>
    <w:p w14:paraId="12D5F416" w14:textId="77777777" w:rsidR="0065080B" w:rsidRPr="00E43C4D" w:rsidRDefault="00646204" w:rsidP="00E43C4D">
      <w:pPr>
        <w:numPr>
          <w:ilvl w:val="0"/>
          <w:numId w:val="19"/>
        </w:numPr>
        <w:pBdr>
          <w:top w:val="nil"/>
          <w:left w:val="nil"/>
          <w:bottom w:val="nil"/>
          <w:right w:val="nil"/>
          <w:between w:val="nil"/>
        </w:pBdr>
        <w:suppressAutoHyphens w:val="0"/>
        <w:spacing w:before="120" w:after="120" w:line="360" w:lineRule="auto"/>
        <w:ind w:leftChars="0" w:left="0" w:firstLineChars="0" w:firstLine="0"/>
        <w:textAlignment w:val="auto"/>
        <w:outlineLvl w:val="9"/>
        <w:rPr>
          <w:rFonts w:asciiTheme="minorBidi" w:hAnsiTheme="minorBidi" w:cstheme="minorBidi"/>
          <w:sz w:val="22"/>
          <w:szCs w:val="22"/>
        </w:rPr>
      </w:pPr>
      <w:r w:rsidRPr="00E43C4D">
        <w:rPr>
          <w:rFonts w:asciiTheme="minorBidi" w:hAnsiTheme="minorBidi" w:cstheme="minorBidi"/>
          <w:sz w:val="22"/>
          <w:szCs w:val="22"/>
        </w:rPr>
        <w:t xml:space="preserve">Candidates are informed of the need to carry out 'enhanced disclosure' checks with the Disclosure and barring service before posts can be confirmed. </w:t>
      </w:r>
    </w:p>
    <w:p w14:paraId="3501B647" w14:textId="77777777" w:rsidR="0065080B" w:rsidRPr="00E43C4D" w:rsidRDefault="00646204" w:rsidP="00E43C4D">
      <w:pPr>
        <w:numPr>
          <w:ilvl w:val="0"/>
          <w:numId w:val="19"/>
        </w:numPr>
        <w:pBdr>
          <w:top w:val="nil"/>
          <w:left w:val="nil"/>
          <w:bottom w:val="nil"/>
          <w:right w:val="nil"/>
          <w:between w:val="nil"/>
        </w:pBdr>
        <w:suppressAutoHyphens w:val="0"/>
        <w:spacing w:before="120" w:after="120" w:line="360" w:lineRule="auto"/>
        <w:ind w:leftChars="0" w:left="0" w:firstLineChars="0" w:firstLine="0"/>
        <w:textAlignment w:val="auto"/>
        <w:outlineLvl w:val="9"/>
        <w:rPr>
          <w:rFonts w:asciiTheme="minorBidi" w:hAnsiTheme="minorBidi" w:cstheme="minorBidi"/>
          <w:sz w:val="22"/>
          <w:szCs w:val="22"/>
        </w:rPr>
      </w:pPr>
      <w:r w:rsidRPr="00E43C4D">
        <w:rPr>
          <w:rFonts w:asciiTheme="minorBidi" w:hAnsiTheme="minorBidi" w:cstheme="minorBidi"/>
          <w:sz w:val="22"/>
          <w:szCs w:val="22"/>
        </w:rPr>
        <w:t>Where applications are rejected because of information that has been disclosed, applicants have the right to know and to challenge incorrect information.</w:t>
      </w:r>
    </w:p>
    <w:p w14:paraId="1DBA83CF" w14:textId="77777777" w:rsidR="0065080B" w:rsidRPr="00E43C4D" w:rsidRDefault="00646204" w:rsidP="00E43C4D">
      <w:pPr>
        <w:numPr>
          <w:ilvl w:val="0"/>
          <w:numId w:val="19"/>
        </w:numPr>
        <w:pBdr>
          <w:top w:val="nil"/>
          <w:left w:val="nil"/>
          <w:bottom w:val="nil"/>
          <w:right w:val="nil"/>
          <w:between w:val="nil"/>
        </w:pBdr>
        <w:suppressAutoHyphens w:val="0"/>
        <w:spacing w:before="120" w:after="120" w:line="360" w:lineRule="auto"/>
        <w:ind w:leftChars="0" w:left="0" w:firstLineChars="0" w:firstLine="0"/>
        <w:textAlignment w:val="auto"/>
        <w:outlineLvl w:val="9"/>
        <w:rPr>
          <w:rFonts w:asciiTheme="minorBidi" w:hAnsiTheme="minorBidi" w:cstheme="minorBidi"/>
          <w:sz w:val="22"/>
          <w:szCs w:val="22"/>
        </w:rPr>
      </w:pPr>
      <w:r w:rsidRPr="00E43C4D">
        <w:rPr>
          <w:rFonts w:asciiTheme="minorBidi" w:hAnsiTheme="minorBidi" w:cstheme="minorBidi"/>
          <w:sz w:val="22"/>
          <w:szCs w:val="22"/>
        </w:rPr>
        <w:t>Burghclere Pre-School abide by Ofsted requirements in respect of references and Disclosure and barring service checks for staff, and for any regular volunteers (please see policy 1.22.1 for more information) to ensure that no disqualified person or unsuitable person works or regular volunteers at the setting or has access to the children.</w:t>
      </w:r>
    </w:p>
    <w:p w14:paraId="175F50A7" w14:textId="77777777" w:rsidR="0065080B" w:rsidRPr="00E43C4D" w:rsidRDefault="00646204" w:rsidP="00E43C4D">
      <w:pPr>
        <w:numPr>
          <w:ilvl w:val="0"/>
          <w:numId w:val="19"/>
        </w:numPr>
        <w:pBdr>
          <w:top w:val="nil"/>
          <w:left w:val="nil"/>
          <w:bottom w:val="nil"/>
          <w:right w:val="nil"/>
          <w:between w:val="nil"/>
        </w:pBdr>
        <w:suppressAutoHyphens w:val="0"/>
        <w:spacing w:before="120" w:after="120" w:line="360" w:lineRule="auto"/>
        <w:ind w:leftChars="0" w:left="0" w:firstLineChars="0" w:firstLine="0"/>
        <w:textAlignment w:val="auto"/>
        <w:outlineLvl w:val="9"/>
        <w:rPr>
          <w:rFonts w:asciiTheme="minorBidi" w:hAnsiTheme="minorBidi" w:cstheme="minorBidi"/>
          <w:sz w:val="22"/>
          <w:szCs w:val="22"/>
        </w:rPr>
      </w:pPr>
      <w:r w:rsidRPr="00E43C4D">
        <w:rPr>
          <w:rFonts w:asciiTheme="minorBidi" w:hAnsiTheme="minorBidi" w:cstheme="minorBidi"/>
          <w:sz w:val="22"/>
          <w:szCs w:val="22"/>
        </w:rPr>
        <w:t>Volunteers do not work unsupervised.</w:t>
      </w:r>
    </w:p>
    <w:p w14:paraId="3EA5CFD7" w14:textId="652B71A8" w:rsidR="0065080B" w:rsidRPr="00E43C4D" w:rsidRDefault="00646204" w:rsidP="00E43C4D">
      <w:pPr>
        <w:numPr>
          <w:ilvl w:val="0"/>
          <w:numId w:val="19"/>
        </w:numPr>
        <w:pBdr>
          <w:top w:val="nil"/>
          <w:left w:val="nil"/>
          <w:bottom w:val="nil"/>
          <w:right w:val="nil"/>
          <w:between w:val="nil"/>
        </w:pBdr>
        <w:suppressAutoHyphens w:val="0"/>
        <w:spacing w:before="120" w:after="120" w:line="360" w:lineRule="auto"/>
        <w:ind w:leftChars="0" w:left="0" w:firstLineChars="0" w:firstLine="0"/>
        <w:textAlignment w:val="auto"/>
        <w:outlineLvl w:val="9"/>
        <w:rPr>
          <w:rFonts w:asciiTheme="minorBidi" w:hAnsiTheme="minorBidi" w:cstheme="minorBidi"/>
          <w:sz w:val="22"/>
          <w:szCs w:val="22"/>
        </w:rPr>
      </w:pPr>
      <w:r w:rsidRPr="00E43C4D">
        <w:rPr>
          <w:rFonts w:asciiTheme="minorBidi" w:hAnsiTheme="minorBidi" w:cstheme="minorBidi"/>
          <w:sz w:val="22"/>
          <w:szCs w:val="22"/>
        </w:rPr>
        <w:t xml:space="preserve">Burghclere Pre-School abides by the </w:t>
      </w:r>
      <w:r w:rsidR="004C2D1D" w:rsidRPr="00E43C4D">
        <w:rPr>
          <w:rFonts w:asciiTheme="minorBidi" w:hAnsiTheme="minorBidi" w:cstheme="minorBidi"/>
          <w:sz w:val="22"/>
          <w:szCs w:val="22"/>
        </w:rPr>
        <w:t>Safeguarding</w:t>
      </w:r>
      <w:r w:rsidRPr="00E43C4D">
        <w:rPr>
          <w:rFonts w:asciiTheme="minorBidi" w:hAnsiTheme="minorBidi" w:cstheme="minorBidi"/>
          <w:sz w:val="22"/>
          <w:szCs w:val="22"/>
        </w:rPr>
        <w:t xml:space="preserve"> of Vulnerable Groups Act requirements in respect of any person who is dismissed from our employment, or resigns in circumstances that would otherwise have led to dismissal for reasons of child protection concern.</w:t>
      </w:r>
    </w:p>
    <w:p w14:paraId="7A233548" w14:textId="77777777" w:rsidR="0065080B" w:rsidRPr="00E43C4D" w:rsidRDefault="00646204" w:rsidP="00E43C4D">
      <w:pPr>
        <w:numPr>
          <w:ilvl w:val="0"/>
          <w:numId w:val="19"/>
        </w:numPr>
        <w:pBdr>
          <w:top w:val="nil"/>
          <w:left w:val="nil"/>
          <w:bottom w:val="nil"/>
          <w:right w:val="nil"/>
          <w:between w:val="nil"/>
        </w:pBdr>
        <w:suppressAutoHyphens w:val="0"/>
        <w:spacing w:before="120" w:after="120" w:line="360" w:lineRule="auto"/>
        <w:ind w:leftChars="0" w:left="0" w:firstLineChars="0" w:firstLine="0"/>
        <w:textAlignment w:val="auto"/>
        <w:outlineLvl w:val="9"/>
        <w:rPr>
          <w:rFonts w:asciiTheme="minorBidi" w:hAnsiTheme="minorBidi" w:cstheme="minorBidi"/>
          <w:sz w:val="22"/>
          <w:szCs w:val="22"/>
        </w:rPr>
      </w:pPr>
      <w:r w:rsidRPr="00E43C4D">
        <w:rPr>
          <w:rFonts w:asciiTheme="minorBidi" w:hAnsiTheme="minorBidi" w:cstheme="minorBidi"/>
          <w:sz w:val="22"/>
          <w:szCs w:val="22"/>
        </w:rPr>
        <w:t xml:space="preserve">Burghclere Pre-School has procedures for recording the details of visitors to the setting. This is in the form of a signing in book, which includes times and date of in and out and reasons for visit. </w:t>
      </w:r>
    </w:p>
    <w:p w14:paraId="33C0049E" w14:textId="77777777" w:rsidR="0065080B" w:rsidRPr="00E43C4D" w:rsidRDefault="00646204" w:rsidP="00E43C4D">
      <w:pPr>
        <w:numPr>
          <w:ilvl w:val="0"/>
          <w:numId w:val="19"/>
        </w:numPr>
        <w:pBdr>
          <w:top w:val="nil"/>
          <w:left w:val="nil"/>
          <w:bottom w:val="nil"/>
          <w:right w:val="nil"/>
          <w:between w:val="nil"/>
        </w:pBdr>
        <w:suppressAutoHyphens w:val="0"/>
        <w:spacing w:before="120" w:after="120" w:line="360" w:lineRule="auto"/>
        <w:ind w:leftChars="0" w:left="0" w:firstLineChars="0" w:firstLine="0"/>
        <w:textAlignment w:val="auto"/>
        <w:outlineLvl w:val="9"/>
        <w:rPr>
          <w:rFonts w:asciiTheme="minorBidi" w:hAnsiTheme="minorBidi" w:cstheme="minorBidi"/>
          <w:sz w:val="22"/>
          <w:szCs w:val="22"/>
        </w:rPr>
      </w:pPr>
      <w:r w:rsidRPr="00E43C4D">
        <w:rPr>
          <w:rFonts w:asciiTheme="minorBidi" w:hAnsiTheme="minorBidi" w:cstheme="minorBidi"/>
          <w:sz w:val="22"/>
          <w:szCs w:val="22"/>
        </w:rPr>
        <w:t xml:space="preserve">Burghclere Pre-School takes security steps to ensure that we have control over who comes into the setting so that no unauthorised person has unsupervised access to the children. The main </w:t>
      </w:r>
      <w:r w:rsidRPr="00E43C4D">
        <w:rPr>
          <w:rFonts w:asciiTheme="minorBidi" w:hAnsiTheme="minorBidi" w:cstheme="minorBidi"/>
          <w:sz w:val="22"/>
          <w:szCs w:val="22"/>
        </w:rPr>
        <w:lastRenderedPageBreak/>
        <w:t>door to the hall is securely locked with an</w:t>
      </w:r>
      <w:r w:rsidR="00E1595A" w:rsidRPr="00E43C4D">
        <w:rPr>
          <w:rFonts w:asciiTheme="minorBidi" w:hAnsiTheme="minorBidi" w:cstheme="minorBidi"/>
          <w:sz w:val="22"/>
          <w:szCs w:val="22"/>
        </w:rPr>
        <w:t xml:space="preserve"> </w:t>
      </w:r>
      <w:r w:rsidRPr="00E43C4D">
        <w:rPr>
          <w:rFonts w:asciiTheme="minorBidi" w:hAnsiTheme="minorBidi" w:cstheme="minorBidi"/>
          <w:sz w:val="22"/>
          <w:szCs w:val="22"/>
        </w:rPr>
        <w:t>alarm and the main gates are securely padlocked. The manager or deputy manager will be the only person to open the door to visitors whilst children are on site.</w:t>
      </w:r>
    </w:p>
    <w:p w14:paraId="3CE617A3" w14:textId="77777777" w:rsidR="00D01D67" w:rsidRPr="00E43C4D" w:rsidRDefault="00D01D67" w:rsidP="00E43C4D">
      <w:pPr>
        <w:pBdr>
          <w:top w:val="nil"/>
          <w:left w:val="nil"/>
          <w:bottom w:val="nil"/>
          <w:right w:val="nil"/>
          <w:between w:val="nil"/>
        </w:pBdr>
        <w:suppressAutoHyphens w:val="0"/>
        <w:spacing w:before="120" w:after="120" w:line="360" w:lineRule="auto"/>
        <w:ind w:leftChars="0" w:left="0" w:firstLineChars="0" w:firstLine="0"/>
        <w:textAlignment w:val="auto"/>
        <w:outlineLvl w:val="9"/>
        <w:rPr>
          <w:rFonts w:asciiTheme="minorBidi" w:hAnsiTheme="minorBidi" w:cstheme="minorBidi"/>
          <w:sz w:val="22"/>
          <w:szCs w:val="22"/>
        </w:rPr>
      </w:pPr>
    </w:p>
    <w:p w14:paraId="6C663476" w14:textId="07A2661D" w:rsidR="004C2D1D" w:rsidRPr="00E43C4D" w:rsidRDefault="004C2D1D" w:rsidP="004C2D1D">
      <w:pPr>
        <w:shd w:val="clear" w:color="auto" w:fill="FFFFFF"/>
        <w:spacing w:line="360" w:lineRule="auto"/>
        <w:ind w:leftChars="0" w:left="0" w:firstLineChars="0" w:firstLine="0"/>
        <w:rPr>
          <w:rFonts w:asciiTheme="minorBidi" w:eastAsia="Arial" w:hAnsiTheme="minorBidi" w:cstheme="minorBidi"/>
          <w:b/>
          <w:bCs/>
          <w:sz w:val="22"/>
          <w:szCs w:val="22"/>
        </w:rPr>
      </w:pPr>
      <w:r w:rsidRPr="00E43C4D">
        <w:rPr>
          <w:rFonts w:asciiTheme="minorBidi" w:eastAsia="Arial" w:hAnsiTheme="minorBidi" w:cstheme="minorBidi"/>
          <w:b/>
          <w:bCs/>
          <w:sz w:val="22"/>
          <w:szCs w:val="22"/>
        </w:rPr>
        <w:t>Key Commitment 3</w:t>
      </w:r>
    </w:p>
    <w:p w14:paraId="4348D9AA" w14:textId="793957D3" w:rsidR="004C2D1D" w:rsidRPr="00E43C4D" w:rsidRDefault="004C2D1D" w:rsidP="004C2D1D">
      <w:pPr>
        <w:numPr>
          <w:ilvl w:val="0"/>
          <w:numId w:val="21"/>
        </w:numPr>
        <w:suppressAutoHyphens w:val="0"/>
        <w:spacing w:before="120" w:after="120" w:line="360" w:lineRule="auto"/>
        <w:ind w:leftChars="0" w:left="0" w:firstLineChars="0" w:hanging="2"/>
        <w:textDirection w:val="lrTb"/>
        <w:textAlignment w:val="auto"/>
        <w:outlineLvl w:val="9"/>
        <w:rPr>
          <w:rFonts w:asciiTheme="minorBidi" w:hAnsiTheme="minorBidi" w:cstheme="minorBidi"/>
          <w:b/>
          <w:sz w:val="22"/>
          <w:szCs w:val="22"/>
        </w:rPr>
      </w:pPr>
      <w:r w:rsidRPr="00E43C4D">
        <w:rPr>
          <w:rFonts w:asciiTheme="minorBidi" w:hAnsiTheme="minorBidi" w:cstheme="minorBidi"/>
          <w:sz w:val="22"/>
          <w:szCs w:val="22"/>
        </w:rPr>
        <w:t xml:space="preserve">Burghclere Pre-School has a ‘designated safeguarding lead person’, who is responsible for carrying out child, young person, or adult protection procedures. </w:t>
      </w:r>
    </w:p>
    <w:p w14:paraId="5CD33901" w14:textId="77777777" w:rsidR="004C2D1D" w:rsidRPr="00E43C4D" w:rsidRDefault="004C2D1D" w:rsidP="004C2D1D">
      <w:pPr>
        <w:numPr>
          <w:ilvl w:val="0"/>
          <w:numId w:val="21"/>
        </w:numPr>
        <w:suppressAutoHyphens w:val="0"/>
        <w:spacing w:before="120" w:after="120" w:line="360" w:lineRule="auto"/>
        <w:ind w:leftChars="0" w:left="0" w:firstLineChars="0" w:hanging="2"/>
        <w:textDirection w:val="lrTb"/>
        <w:textAlignment w:val="auto"/>
        <w:outlineLvl w:val="9"/>
        <w:rPr>
          <w:rFonts w:asciiTheme="minorBidi" w:hAnsiTheme="minorBidi" w:cstheme="minorBidi"/>
          <w:i/>
          <w:iCs/>
          <w:sz w:val="22"/>
          <w:szCs w:val="22"/>
        </w:rPr>
      </w:pPr>
      <w:r w:rsidRPr="00E43C4D">
        <w:rPr>
          <w:rFonts w:asciiTheme="minorBidi" w:hAnsiTheme="minorBidi" w:cstheme="minorBidi"/>
          <w:sz w:val="22"/>
          <w:szCs w:val="22"/>
        </w:rPr>
        <w:t>The designated safeguarding lead is responsible for overseeing all child, young person or adult protection matters.</w:t>
      </w:r>
    </w:p>
    <w:p w14:paraId="2E3ECAEF" w14:textId="77777777" w:rsidR="004C2D1D" w:rsidRPr="00E43C4D" w:rsidRDefault="004C2D1D" w:rsidP="004C2D1D">
      <w:pPr>
        <w:numPr>
          <w:ilvl w:val="0"/>
          <w:numId w:val="21"/>
        </w:numPr>
        <w:suppressAutoHyphens w:val="0"/>
        <w:spacing w:before="120" w:after="120" w:line="360" w:lineRule="auto"/>
        <w:ind w:leftChars="0" w:left="0" w:firstLineChars="0" w:hanging="2"/>
        <w:textDirection w:val="lrTb"/>
        <w:textAlignment w:val="auto"/>
        <w:outlineLvl w:val="9"/>
        <w:rPr>
          <w:rFonts w:asciiTheme="minorBidi" w:hAnsiTheme="minorBidi" w:cstheme="minorBidi"/>
          <w:sz w:val="22"/>
          <w:szCs w:val="22"/>
        </w:rPr>
      </w:pPr>
      <w:r w:rsidRPr="00E43C4D">
        <w:rPr>
          <w:rFonts w:asciiTheme="minorBidi" w:hAnsiTheme="minorBidi" w:cstheme="minorBidi"/>
          <w:sz w:val="22"/>
          <w:szCs w:val="22"/>
        </w:rPr>
        <w:t>The ‘designated safeguarding lead’ ensures they have links with statutory and voluntary organisations regarding safeguarding children.</w:t>
      </w:r>
    </w:p>
    <w:p w14:paraId="39FBF80F" w14:textId="6530928A" w:rsidR="004C2D1D" w:rsidRPr="00E43C4D" w:rsidRDefault="004C2D1D" w:rsidP="004C2D1D">
      <w:pPr>
        <w:numPr>
          <w:ilvl w:val="0"/>
          <w:numId w:val="21"/>
        </w:numPr>
        <w:suppressAutoHyphens w:val="0"/>
        <w:spacing w:before="120" w:after="120" w:line="360" w:lineRule="auto"/>
        <w:ind w:leftChars="0" w:left="0" w:firstLineChars="0" w:hanging="2"/>
        <w:textDirection w:val="lrTb"/>
        <w:textAlignment w:val="auto"/>
        <w:outlineLvl w:val="9"/>
        <w:rPr>
          <w:rFonts w:asciiTheme="minorBidi" w:hAnsiTheme="minorBidi" w:cstheme="minorBidi"/>
          <w:sz w:val="22"/>
          <w:szCs w:val="22"/>
        </w:rPr>
      </w:pPr>
      <w:r w:rsidRPr="00E43C4D">
        <w:rPr>
          <w:rFonts w:asciiTheme="minorBidi" w:hAnsiTheme="minorBidi" w:cstheme="minorBidi"/>
          <w:sz w:val="22"/>
          <w:szCs w:val="22"/>
        </w:rPr>
        <w:t xml:space="preserve">The ‘designated safeguarding lead’ ensures they have received appropriate training on </w:t>
      </w:r>
      <w:r w:rsidR="0031562F">
        <w:rPr>
          <w:rFonts w:asciiTheme="minorBidi" w:hAnsiTheme="minorBidi" w:cstheme="minorBidi"/>
          <w:sz w:val="22"/>
          <w:szCs w:val="22"/>
        </w:rPr>
        <w:t>safeguarding children</w:t>
      </w:r>
      <w:r w:rsidRPr="00E43C4D">
        <w:rPr>
          <w:rFonts w:asciiTheme="minorBidi" w:hAnsiTheme="minorBidi" w:cstheme="minorBidi"/>
          <w:sz w:val="22"/>
          <w:szCs w:val="22"/>
        </w:rPr>
        <w:t xml:space="preserve"> matters and that all staff are adequately informed and/or trained to recognise child abuse in the categories of physical, emotional, and sexual abuse and neglect.</w:t>
      </w:r>
    </w:p>
    <w:p w14:paraId="12682AFF" w14:textId="77777777" w:rsidR="004C2D1D" w:rsidRPr="00E43C4D" w:rsidRDefault="004C2D1D" w:rsidP="004C2D1D">
      <w:pPr>
        <w:numPr>
          <w:ilvl w:val="0"/>
          <w:numId w:val="21"/>
        </w:numPr>
        <w:suppressAutoHyphens w:val="0"/>
        <w:spacing w:before="120" w:after="120" w:line="360" w:lineRule="auto"/>
        <w:ind w:leftChars="0" w:left="0" w:firstLineChars="0" w:hanging="2"/>
        <w:textDirection w:val="lrTb"/>
        <w:textAlignment w:val="auto"/>
        <w:outlineLvl w:val="9"/>
        <w:rPr>
          <w:rFonts w:asciiTheme="minorBidi" w:hAnsiTheme="minorBidi" w:cstheme="minorBidi"/>
          <w:sz w:val="22"/>
          <w:szCs w:val="22"/>
        </w:rPr>
      </w:pPr>
      <w:r w:rsidRPr="00E43C4D">
        <w:rPr>
          <w:rFonts w:asciiTheme="minorBidi" w:hAnsiTheme="minorBidi" w:cstheme="minorBidi"/>
          <w:sz w:val="22"/>
          <w:szCs w:val="22"/>
        </w:rPr>
        <w:t>The ‘designated safeguarding lead’ ensures all staff are aware of the additional vulnerabilities that affect children that arise from inequalities of race, gender, disability, language, religion, sexual orientation, or culture and that these receive full consideration in child, young person, or adult protection related matters.</w:t>
      </w:r>
    </w:p>
    <w:p w14:paraId="4146406B" w14:textId="77777777" w:rsidR="004C2D1D" w:rsidRPr="00E43C4D" w:rsidRDefault="004C2D1D" w:rsidP="004C2D1D">
      <w:pPr>
        <w:pStyle w:val="ListParagraph"/>
        <w:numPr>
          <w:ilvl w:val="0"/>
          <w:numId w:val="21"/>
        </w:numPr>
        <w:suppressAutoHyphens w:val="0"/>
        <w:spacing w:before="120" w:after="120" w:line="360" w:lineRule="auto"/>
        <w:ind w:leftChars="0" w:left="0" w:firstLineChars="0" w:hanging="2"/>
        <w:textDirection w:val="lrTb"/>
        <w:textAlignment w:val="auto"/>
        <w:outlineLvl w:val="9"/>
        <w:rPr>
          <w:rFonts w:asciiTheme="minorBidi" w:hAnsiTheme="minorBidi" w:cstheme="minorBidi"/>
          <w:b/>
          <w:bCs/>
          <w:sz w:val="22"/>
          <w:szCs w:val="22"/>
        </w:rPr>
      </w:pPr>
      <w:r w:rsidRPr="00E43C4D">
        <w:rPr>
          <w:rFonts w:asciiTheme="minorBidi" w:hAnsiTheme="minorBidi" w:cstheme="minorBidi"/>
          <w:sz w:val="22"/>
          <w:szCs w:val="22"/>
        </w:rPr>
        <w:t>The ‘designated safeguarding lead ensures that staff are aware and receive training in social factors affecting children’s vulnerability including</w:t>
      </w:r>
    </w:p>
    <w:p w14:paraId="3F222329" w14:textId="77777777" w:rsidR="004C2D1D" w:rsidRPr="00E43C4D" w:rsidRDefault="004C2D1D" w:rsidP="004C2D1D">
      <w:pPr>
        <w:pStyle w:val="ListParagraph"/>
        <w:numPr>
          <w:ilvl w:val="0"/>
          <w:numId w:val="22"/>
        </w:numPr>
        <w:suppressAutoHyphens w:val="0"/>
        <w:spacing w:before="120" w:after="120" w:line="360" w:lineRule="auto"/>
        <w:ind w:leftChars="0" w:left="0" w:firstLineChars="0" w:hanging="2"/>
        <w:contextualSpacing w:val="0"/>
        <w:textDirection w:val="lrTb"/>
        <w:textAlignment w:val="auto"/>
        <w:outlineLvl w:val="9"/>
        <w:rPr>
          <w:rFonts w:asciiTheme="minorBidi" w:hAnsiTheme="minorBidi" w:cstheme="minorBidi"/>
          <w:sz w:val="22"/>
          <w:szCs w:val="22"/>
        </w:rPr>
      </w:pPr>
      <w:r w:rsidRPr="00E43C4D">
        <w:rPr>
          <w:rFonts w:asciiTheme="minorBidi" w:hAnsiTheme="minorBidi" w:cstheme="minorBidi"/>
          <w:sz w:val="22"/>
          <w:szCs w:val="22"/>
        </w:rPr>
        <w:t>social exclusion</w:t>
      </w:r>
    </w:p>
    <w:p w14:paraId="1BABB104" w14:textId="77777777" w:rsidR="004C2D1D" w:rsidRPr="00E43C4D" w:rsidRDefault="004C2D1D" w:rsidP="004C2D1D">
      <w:pPr>
        <w:pStyle w:val="ListParagraph"/>
        <w:numPr>
          <w:ilvl w:val="0"/>
          <w:numId w:val="22"/>
        </w:numPr>
        <w:suppressAutoHyphens w:val="0"/>
        <w:spacing w:before="120" w:after="120" w:line="360" w:lineRule="auto"/>
        <w:ind w:leftChars="0" w:left="0" w:firstLineChars="0" w:hanging="2"/>
        <w:contextualSpacing w:val="0"/>
        <w:textDirection w:val="lrTb"/>
        <w:textAlignment w:val="auto"/>
        <w:outlineLvl w:val="9"/>
        <w:rPr>
          <w:rFonts w:asciiTheme="minorBidi" w:hAnsiTheme="minorBidi" w:cstheme="minorBidi"/>
          <w:sz w:val="22"/>
          <w:szCs w:val="22"/>
        </w:rPr>
      </w:pPr>
      <w:r w:rsidRPr="00E43C4D">
        <w:rPr>
          <w:rFonts w:asciiTheme="minorBidi" w:hAnsiTheme="minorBidi" w:cstheme="minorBidi"/>
          <w:sz w:val="22"/>
          <w:szCs w:val="22"/>
        </w:rPr>
        <w:t>domestic violence and controlling or coercive behaviour</w:t>
      </w:r>
    </w:p>
    <w:p w14:paraId="24B2A71E" w14:textId="77777777" w:rsidR="004C2D1D" w:rsidRPr="00E43C4D" w:rsidRDefault="004C2D1D" w:rsidP="004C2D1D">
      <w:pPr>
        <w:pStyle w:val="ListParagraph"/>
        <w:numPr>
          <w:ilvl w:val="0"/>
          <w:numId w:val="22"/>
        </w:numPr>
        <w:suppressAutoHyphens w:val="0"/>
        <w:spacing w:before="120" w:after="120" w:line="360" w:lineRule="auto"/>
        <w:ind w:leftChars="0" w:left="0" w:firstLineChars="0" w:hanging="2"/>
        <w:contextualSpacing w:val="0"/>
        <w:textDirection w:val="lrTb"/>
        <w:textAlignment w:val="auto"/>
        <w:outlineLvl w:val="9"/>
        <w:rPr>
          <w:rFonts w:asciiTheme="minorBidi" w:hAnsiTheme="minorBidi" w:cstheme="minorBidi"/>
          <w:sz w:val="22"/>
          <w:szCs w:val="22"/>
        </w:rPr>
      </w:pPr>
      <w:r w:rsidRPr="00E43C4D">
        <w:rPr>
          <w:rFonts w:asciiTheme="minorBidi" w:hAnsiTheme="minorBidi" w:cstheme="minorBidi"/>
          <w:sz w:val="22"/>
          <w:szCs w:val="22"/>
        </w:rPr>
        <w:t>mental Illness</w:t>
      </w:r>
    </w:p>
    <w:p w14:paraId="74C1FA5E" w14:textId="77777777" w:rsidR="004C2D1D" w:rsidRPr="00E43C4D" w:rsidRDefault="004C2D1D" w:rsidP="004C2D1D">
      <w:pPr>
        <w:pStyle w:val="ListParagraph"/>
        <w:numPr>
          <w:ilvl w:val="0"/>
          <w:numId w:val="22"/>
        </w:numPr>
        <w:suppressAutoHyphens w:val="0"/>
        <w:spacing w:before="120" w:after="120" w:line="360" w:lineRule="auto"/>
        <w:ind w:leftChars="0" w:left="0" w:firstLineChars="0" w:hanging="2"/>
        <w:contextualSpacing w:val="0"/>
        <w:textDirection w:val="lrTb"/>
        <w:textAlignment w:val="auto"/>
        <w:outlineLvl w:val="9"/>
        <w:rPr>
          <w:rFonts w:asciiTheme="minorBidi" w:hAnsiTheme="minorBidi" w:cstheme="minorBidi"/>
          <w:sz w:val="22"/>
          <w:szCs w:val="22"/>
        </w:rPr>
      </w:pPr>
      <w:r w:rsidRPr="00E43C4D">
        <w:rPr>
          <w:rFonts w:asciiTheme="minorBidi" w:hAnsiTheme="minorBidi" w:cstheme="minorBidi"/>
          <w:sz w:val="22"/>
          <w:szCs w:val="22"/>
        </w:rPr>
        <w:t>drug and alcohol abuse (substance misuse)</w:t>
      </w:r>
    </w:p>
    <w:p w14:paraId="50AEEB7F" w14:textId="77777777" w:rsidR="004C2D1D" w:rsidRPr="00E43C4D" w:rsidRDefault="004C2D1D" w:rsidP="004C2D1D">
      <w:pPr>
        <w:pStyle w:val="ListParagraph"/>
        <w:numPr>
          <w:ilvl w:val="0"/>
          <w:numId w:val="22"/>
        </w:numPr>
        <w:suppressAutoHyphens w:val="0"/>
        <w:spacing w:before="120" w:after="120" w:line="360" w:lineRule="auto"/>
        <w:ind w:leftChars="0" w:left="0" w:firstLineChars="0" w:hanging="2"/>
        <w:contextualSpacing w:val="0"/>
        <w:textDirection w:val="lrTb"/>
        <w:textAlignment w:val="auto"/>
        <w:outlineLvl w:val="9"/>
        <w:rPr>
          <w:rFonts w:asciiTheme="minorBidi" w:hAnsiTheme="minorBidi" w:cstheme="minorBidi"/>
          <w:sz w:val="22"/>
          <w:szCs w:val="22"/>
        </w:rPr>
      </w:pPr>
      <w:r w:rsidRPr="00E43C4D">
        <w:rPr>
          <w:rFonts w:asciiTheme="minorBidi" w:hAnsiTheme="minorBidi" w:cstheme="minorBidi"/>
          <w:sz w:val="22"/>
          <w:szCs w:val="22"/>
        </w:rPr>
        <w:t>parental learning disability</w:t>
      </w:r>
    </w:p>
    <w:p w14:paraId="618D5102" w14:textId="77777777" w:rsidR="004C2D1D" w:rsidRPr="00E43C4D" w:rsidRDefault="004C2D1D" w:rsidP="004C2D1D">
      <w:pPr>
        <w:pStyle w:val="ListParagraph"/>
        <w:numPr>
          <w:ilvl w:val="0"/>
          <w:numId w:val="22"/>
        </w:numPr>
        <w:suppressAutoHyphens w:val="0"/>
        <w:spacing w:before="120" w:after="120" w:line="360" w:lineRule="auto"/>
        <w:ind w:leftChars="0" w:left="0" w:firstLineChars="0" w:hanging="2"/>
        <w:contextualSpacing w:val="0"/>
        <w:textDirection w:val="lrTb"/>
        <w:textAlignment w:val="auto"/>
        <w:outlineLvl w:val="9"/>
        <w:rPr>
          <w:rFonts w:asciiTheme="minorBidi" w:hAnsiTheme="minorBidi" w:cstheme="minorBidi"/>
          <w:sz w:val="22"/>
          <w:szCs w:val="22"/>
        </w:rPr>
      </w:pPr>
      <w:r w:rsidRPr="00E43C4D">
        <w:rPr>
          <w:rFonts w:asciiTheme="minorBidi" w:hAnsiTheme="minorBidi" w:cstheme="minorBidi"/>
          <w:sz w:val="22"/>
          <w:szCs w:val="22"/>
        </w:rPr>
        <w:t>radicalisation</w:t>
      </w:r>
    </w:p>
    <w:p w14:paraId="0569ACD2" w14:textId="77777777" w:rsidR="004C2D1D" w:rsidRPr="00E43C4D" w:rsidRDefault="004C2D1D" w:rsidP="004C2D1D">
      <w:pPr>
        <w:pStyle w:val="ListParagraph"/>
        <w:numPr>
          <w:ilvl w:val="0"/>
          <w:numId w:val="21"/>
        </w:numPr>
        <w:suppressAutoHyphens w:val="0"/>
        <w:spacing w:before="120" w:after="120" w:line="360" w:lineRule="auto"/>
        <w:ind w:leftChars="0" w:left="0" w:firstLineChars="0" w:hanging="2"/>
        <w:contextualSpacing w:val="0"/>
        <w:textDirection w:val="lrTb"/>
        <w:textAlignment w:val="auto"/>
        <w:outlineLvl w:val="9"/>
        <w:rPr>
          <w:rFonts w:asciiTheme="minorBidi" w:hAnsiTheme="minorBidi" w:cstheme="minorBidi"/>
          <w:b/>
          <w:sz w:val="22"/>
          <w:szCs w:val="22"/>
        </w:rPr>
      </w:pPr>
      <w:r w:rsidRPr="00E43C4D">
        <w:rPr>
          <w:rFonts w:asciiTheme="minorBidi" w:hAnsiTheme="minorBidi" w:cstheme="minorBidi"/>
          <w:sz w:val="22"/>
          <w:szCs w:val="22"/>
        </w:rPr>
        <w:t>The ‘designated safeguarding lead’ and the ‘designated officer’ ensure that staff are aware and receive training in other ways that children may suffer significant harm and stay up to date with relevant contextual safeguarding matters:</w:t>
      </w:r>
    </w:p>
    <w:p w14:paraId="4217A7C4" w14:textId="77777777" w:rsidR="004C2D1D" w:rsidRPr="00E43C4D" w:rsidRDefault="004C2D1D" w:rsidP="004C2D1D">
      <w:pPr>
        <w:pStyle w:val="ListParagraph"/>
        <w:numPr>
          <w:ilvl w:val="0"/>
          <w:numId w:val="23"/>
        </w:numPr>
        <w:suppressAutoHyphens w:val="0"/>
        <w:spacing w:before="120" w:after="120" w:line="360" w:lineRule="auto"/>
        <w:ind w:leftChars="0" w:left="0" w:firstLineChars="0" w:hanging="2"/>
        <w:contextualSpacing w:val="0"/>
        <w:textDirection w:val="lrTb"/>
        <w:textAlignment w:val="auto"/>
        <w:outlineLvl w:val="9"/>
        <w:rPr>
          <w:rFonts w:asciiTheme="minorBidi" w:hAnsiTheme="minorBidi" w:cstheme="minorBidi"/>
          <w:b/>
          <w:sz w:val="22"/>
          <w:szCs w:val="22"/>
        </w:rPr>
      </w:pPr>
      <w:r w:rsidRPr="00E43C4D">
        <w:rPr>
          <w:rFonts w:asciiTheme="minorBidi" w:hAnsiTheme="minorBidi" w:cstheme="minorBidi"/>
          <w:sz w:val="22"/>
          <w:szCs w:val="22"/>
        </w:rPr>
        <w:t>abuse of disabled children</w:t>
      </w:r>
    </w:p>
    <w:p w14:paraId="208BDBE1" w14:textId="77777777" w:rsidR="004C2D1D" w:rsidRPr="00E43C4D" w:rsidRDefault="004C2D1D" w:rsidP="004C2D1D">
      <w:pPr>
        <w:pStyle w:val="ListParagraph"/>
        <w:numPr>
          <w:ilvl w:val="0"/>
          <w:numId w:val="23"/>
        </w:numPr>
        <w:suppressAutoHyphens w:val="0"/>
        <w:spacing w:before="120" w:after="120" w:line="360" w:lineRule="auto"/>
        <w:ind w:leftChars="0" w:left="0" w:firstLineChars="0" w:hanging="2"/>
        <w:contextualSpacing w:val="0"/>
        <w:textDirection w:val="lrTb"/>
        <w:textAlignment w:val="auto"/>
        <w:outlineLvl w:val="9"/>
        <w:rPr>
          <w:rFonts w:asciiTheme="minorBidi" w:hAnsiTheme="minorBidi" w:cstheme="minorBidi"/>
          <w:b/>
          <w:sz w:val="22"/>
          <w:szCs w:val="22"/>
        </w:rPr>
      </w:pPr>
      <w:r w:rsidRPr="00E43C4D">
        <w:rPr>
          <w:rFonts w:asciiTheme="minorBidi" w:hAnsiTheme="minorBidi" w:cstheme="minorBidi"/>
          <w:sz w:val="22"/>
          <w:szCs w:val="22"/>
        </w:rPr>
        <w:t>fabricated or induced illness</w:t>
      </w:r>
    </w:p>
    <w:p w14:paraId="307EF9C4" w14:textId="77777777" w:rsidR="004C2D1D" w:rsidRPr="00E43C4D" w:rsidRDefault="004C2D1D" w:rsidP="004C2D1D">
      <w:pPr>
        <w:pStyle w:val="ListParagraph"/>
        <w:numPr>
          <w:ilvl w:val="0"/>
          <w:numId w:val="23"/>
        </w:numPr>
        <w:suppressAutoHyphens w:val="0"/>
        <w:spacing w:before="120" w:after="120" w:line="360" w:lineRule="auto"/>
        <w:ind w:leftChars="0" w:left="0" w:firstLineChars="0" w:hanging="2"/>
        <w:contextualSpacing w:val="0"/>
        <w:textDirection w:val="lrTb"/>
        <w:textAlignment w:val="auto"/>
        <w:outlineLvl w:val="9"/>
        <w:rPr>
          <w:rFonts w:asciiTheme="minorBidi" w:hAnsiTheme="minorBidi" w:cstheme="minorBidi"/>
          <w:b/>
          <w:sz w:val="22"/>
          <w:szCs w:val="22"/>
        </w:rPr>
      </w:pPr>
      <w:r w:rsidRPr="00E43C4D">
        <w:rPr>
          <w:rFonts w:asciiTheme="minorBidi" w:hAnsiTheme="minorBidi" w:cstheme="minorBidi"/>
          <w:sz w:val="22"/>
          <w:szCs w:val="22"/>
        </w:rPr>
        <w:t>child abuse linked to spirit possession</w:t>
      </w:r>
    </w:p>
    <w:p w14:paraId="1240A26E" w14:textId="77777777" w:rsidR="004C2D1D" w:rsidRPr="00E43C4D" w:rsidRDefault="004C2D1D" w:rsidP="004C2D1D">
      <w:pPr>
        <w:pStyle w:val="ListParagraph"/>
        <w:numPr>
          <w:ilvl w:val="0"/>
          <w:numId w:val="23"/>
        </w:numPr>
        <w:suppressAutoHyphens w:val="0"/>
        <w:spacing w:before="120" w:after="120" w:line="360" w:lineRule="auto"/>
        <w:ind w:leftChars="0" w:left="0" w:firstLineChars="0" w:hanging="2"/>
        <w:contextualSpacing w:val="0"/>
        <w:textDirection w:val="lrTb"/>
        <w:textAlignment w:val="auto"/>
        <w:outlineLvl w:val="9"/>
        <w:rPr>
          <w:rFonts w:asciiTheme="minorBidi" w:hAnsiTheme="minorBidi" w:cstheme="minorBidi"/>
          <w:b/>
          <w:sz w:val="22"/>
          <w:szCs w:val="22"/>
        </w:rPr>
      </w:pPr>
      <w:r w:rsidRPr="00E43C4D">
        <w:rPr>
          <w:rFonts w:asciiTheme="minorBidi" w:hAnsiTheme="minorBidi" w:cstheme="minorBidi"/>
          <w:sz w:val="22"/>
          <w:szCs w:val="22"/>
        </w:rPr>
        <w:lastRenderedPageBreak/>
        <w:t>sexually exploited children</w:t>
      </w:r>
    </w:p>
    <w:p w14:paraId="54A421B6" w14:textId="77777777" w:rsidR="004C2D1D" w:rsidRPr="00E43C4D" w:rsidRDefault="004C2D1D" w:rsidP="004C2D1D">
      <w:pPr>
        <w:pStyle w:val="ListParagraph"/>
        <w:numPr>
          <w:ilvl w:val="0"/>
          <w:numId w:val="23"/>
        </w:numPr>
        <w:suppressAutoHyphens w:val="0"/>
        <w:spacing w:before="120" w:after="120" w:line="360" w:lineRule="auto"/>
        <w:ind w:leftChars="0" w:left="0" w:firstLineChars="0" w:hanging="2"/>
        <w:contextualSpacing w:val="0"/>
        <w:textDirection w:val="lrTb"/>
        <w:textAlignment w:val="auto"/>
        <w:outlineLvl w:val="9"/>
        <w:rPr>
          <w:rFonts w:asciiTheme="minorBidi" w:hAnsiTheme="minorBidi" w:cstheme="minorBidi"/>
          <w:b/>
          <w:sz w:val="22"/>
          <w:szCs w:val="22"/>
        </w:rPr>
      </w:pPr>
      <w:r w:rsidRPr="00E43C4D">
        <w:rPr>
          <w:rFonts w:asciiTheme="minorBidi" w:hAnsiTheme="minorBidi" w:cstheme="minorBidi"/>
          <w:sz w:val="22"/>
          <w:szCs w:val="22"/>
        </w:rPr>
        <w:t>children who are trafficked and/or exploited</w:t>
      </w:r>
    </w:p>
    <w:p w14:paraId="37AE3575" w14:textId="77777777" w:rsidR="004C2D1D" w:rsidRPr="00E43C4D" w:rsidRDefault="004C2D1D" w:rsidP="004C2D1D">
      <w:pPr>
        <w:pStyle w:val="ListParagraph"/>
        <w:numPr>
          <w:ilvl w:val="0"/>
          <w:numId w:val="23"/>
        </w:numPr>
        <w:suppressAutoHyphens w:val="0"/>
        <w:spacing w:before="120" w:after="120" w:line="360" w:lineRule="auto"/>
        <w:ind w:leftChars="0" w:left="0" w:firstLineChars="0" w:hanging="2"/>
        <w:contextualSpacing w:val="0"/>
        <w:textDirection w:val="lrTb"/>
        <w:textAlignment w:val="auto"/>
        <w:outlineLvl w:val="9"/>
        <w:rPr>
          <w:rFonts w:asciiTheme="minorBidi" w:hAnsiTheme="minorBidi" w:cstheme="minorBidi"/>
          <w:sz w:val="22"/>
          <w:szCs w:val="22"/>
        </w:rPr>
      </w:pPr>
      <w:r w:rsidRPr="00E43C4D">
        <w:rPr>
          <w:rFonts w:asciiTheme="minorBidi" w:hAnsiTheme="minorBidi" w:cstheme="minorBidi"/>
          <w:sz w:val="22"/>
          <w:szCs w:val="22"/>
        </w:rPr>
        <w:t xml:space="preserve">female genital mutilation </w:t>
      </w:r>
    </w:p>
    <w:p w14:paraId="3145AA63" w14:textId="77777777" w:rsidR="004C2D1D" w:rsidRPr="00E43C4D" w:rsidRDefault="004C2D1D" w:rsidP="004C2D1D">
      <w:pPr>
        <w:pStyle w:val="ListParagraph"/>
        <w:numPr>
          <w:ilvl w:val="0"/>
          <w:numId w:val="23"/>
        </w:numPr>
        <w:suppressAutoHyphens w:val="0"/>
        <w:spacing w:before="120" w:after="120" w:line="360" w:lineRule="auto"/>
        <w:ind w:leftChars="0" w:left="0" w:firstLineChars="0" w:hanging="2"/>
        <w:contextualSpacing w:val="0"/>
        <w:textDirection w:val="lrTb"/>
        <w:textAlignment w:val="auto"/>
        <w:outlineLvl w:val="9"/>
        <w:rPr>
          <w:rFonts w:asciiTheme="minorBidi" w:hAnsiTheme="minorBidi" w:cstheme="minorBidi"/>
          <w:sz w:val="22"/>
          <w:szCs w:val="22"/>
        </w:rPr>
      </w:pPr>
      <w:r w:rsidRPr="00E43C4D">
        <w:rPr>
          <w:rFonts w:asciiTheme="minorBidi" w:hAnsiTheme="minorBidi" w:cstheme="minorBidi"/>
          <w:sz w:val="22"/>
          <w:szCs w:val="22"/>
        </w:rPr>
        <w:t>extra-familial abuse and threats</w:t>
      </w:r>
    </w:p>
    <w:p w14:paraId="58A66C7C" w14:textId="77777777" w:rsidR="004C2D1D" w:rsidRPr="00E43C4D" w:rsidRDefault="004C2D1D" w:rsidP="004C2D1D">
      <w:pPr>
        <w:pStyle w:val="ListParagraph"/>
        <w:numPr>
          <w:ilvl w:val="0"/>
          <w:numId w:val="23"/>
        </w:numPr>
        <w:suppressAutoHyphens w:val="0"/>
        <w:spacing w:before="120" w:after="120" w:line="360" w:lineRule="auto"/>
        <w:ind w:leftChars="0" w:left="0" w:firstLineChars="0" w:hanging="2"/>
        <w:contextualSpacing w:val="0"/>
        <w:textDirection w:val="lrTb"/>
        <w:textAlignment w:val="auto"/>
        <w:outlineLvl w:val="9"/>
        <w:rPr>
          <w:rFonts w:asciiTheme="minorBidi" w:hAnsiTheme="minorBidi" w:cstheme="minorBidi"/>
          <w:sz w:val="22"/>
          <w:szCs w:val="22"/>
        </w:rPr>
      </w:pPr>
      <w:r w:rsidRPr="00E43C4D">
        <w:rPr>
          <w:rFonts w:asciiTheme="minorBidi" w:hAnsiTheme="minorBidi" w:cstheme="minorBidi"/>
          <w:sz w:val="22"/>
          <w:szCs w:val="22"/>
        </w:rPr>
        <w:t>children involved in violent offending, with gangs and county lines.</w:t>
      </w:r>
    </w:p>
    <w:p w14:paraId="039CA6B2" w14:textId="77777777" w:rsidR="004C2D1D" w:rsidRPr="00E43C4D" w:rsidRDefault="004C2D1D" w:rsidP="004C2D1D">
      <w:pPr>
        <w:spacing w:before="120" w:after="120" w:line="360" w:lineRule="auto"/>
        <w:ind w:left="0" w:hanging="2"/>
        <w:rPr>
          <w:rFonts w:asciiTheme="minorBidi" w:hAnsiTheme="minorBidi" w:cstheme="minorBidi"/>
          <w:sz w:val="22"/>
          <w:szCs w:val="22"/>
        </w:rPr>
      </w:pPr>
      <w:r w:rsidRPr="00E43C4D">
        <w:rPr>
          <w:rFonts w:asciiTheme="minorBidi" w:hAnsiTheme="minorBidi" w:cstheme="minorBidi"/>
          <w:sz w:val="22"/>
          <w:szCs w:val="22"/>
        </w:rPr>
        <w:t>The ‘designated safeguarding lead’ ensures they are adequately informed in vulnerable adult protection matters.</w:t>
      </w:r>
    </w:p>
    <w:p w14:paraId="1C74AE21" w14:textId="77777777" w:rsidR="004C2D1D" w:rsidRPr="00E43C4D" w:rsidRDefault="004C2D1D" w:rsidP="004C2D1D">
      <w:pPr>
        <w:shd w:val="clear" w:color="auto" w:fill="FFFFFF"/>
        <w:spacing w:line="360" w:lineRule="auto"/>
        <w:ind w:leftChars="0" w:left="0" w:firstLineChars="0" w:firstLine="0"/>
        <w:rPr>
          <w:rFonts w:asciiTheme="minorBidi" w:eastAsia="Arial" w:hAnsiTheme="minorBidi" w:cstheme="minorBidi"/>
          <w:b/>
          <w:bCs/>
          <w:sz w:val="22"/>
          <w:szCs w:val="22"/>
        </w:rPr>
      </w:pPr>
    </w:p>
    <w:p w14:paraId="0CF031CE" w14:textId="77777777" w:rsidR="0065080B" w:rsidRPr="00E43C4D" w:rsidRDefault="00646204">
      <w:pPr>
        <w:spacing w:line="360" w:lineRule="auto"/>
        <w:ind w:left="0" w:hanging="2"/>
        <w:rPr>
          <w:rFonts w:asciiTheme="minorBidi" w:eastAsia="Arial" w:hAnsiTheme="minorBidi" w:cstheme="minorBidi"/>
          <w:sz w:val="22"/>
          <w:szCs w:val="22"/>
        </w:rPr>
      </w:pPr>
      <w:r w:rsidRPr="00E43C4D">
        <w:rPr>
          <w:rFonts w:asciiTheme="minorBidi" w:eastAsia="Arial" w:hAnsiTheme="minorBidi" w:cstheme="minorBidi"/>
          <w:i/>
          <w:sz w:val="22"/>
          <w:szCs w:val="22"/>
        </w:rPr>
        <w:t>Responding to suspicions of abuse</w:t>
      </w:r>
    </w:p>
    <w:p w14:paraId="07BC2AC9" w14:textId="311E13FD" w:rsidR="004C2D1D" w:rsidRPr="00E43C4D" w:rsidRDefault="00646204" w:rsidP="00E43C4D">
      <w:pPr>
        <w:pStyle w:val="ListParagraph"/>
        <w:numPr>
          <w:ilvl w:val="0"/>
          <w:numId w:val="24"/>
        </w:numPr>
        <w:suppressAutoHyphens w:val="0"/>
        <w:spacing w:before="120" w:after="120" w:line="360" w:lineRule="auto"/>
        <w:ind w:leftChars="0" w:firstLineChars="0"/>
        <w:textAlignment w:val="auto"/>
        <w:outlineLvl w:val="9"/>
        <w:rPr>
          <w:rFonts w:asciiTheme="minorBidi" w:hAnsiTheme="minorBidi" w:cstheme="minorBidi"/>
          <w:sz w:val="22"/>
          <w:szCs w:val="22"/>
        </w:rPr>
      </w:pPr>
      <w:r w:rsidRPr="00E43C4D">
        <w:rPr>
          <w:rFonts w:asciiTheme="minorBidi" w:hAnsiTheme="minorBidi" w:cstheme="minorBidi"/>
          <w:sz w:val="22"/>
          <w:szCs w:val="22"/>
        </w:rPr>
        <w:t>Burghclere Pre-School acknowledges that the abuse of children can take different forms - physical, emotional, and sexual abuse, as well as neglect.</w:t>
      </w:r>
    </w:p>
    <w:p w14:paraId="7CB5993B" w14:textId="77777777" w:rsidR="0065080B" w:rsidRPr="00E43C4D" w:rsidRDefault="00646204" w:rsidP="00E43C4D">
      <w:pPr>
        <w:pStyle w:val="ListParagraph"/>
        <w:numPr>
          <w:ilvl w:val="0"/>
          <w:numId w:val="24"/>
        </w:numPr>
        <w:suppressAutoHyphens w:val="0"/>
        <w:spacing w:before="120" w:after="120" w:line="360" w:lineRule="auto"/>
        <w:ind w:leftChars="0" w:firstLineChars="0"/>
        <w:textAlignment w:val="auto"/>
        <w:outlineLvl w:val="9"/>
        <w:rPr>
          <w:rFonts w:asciiTheme="minorBidi" w:hAnsiTheme="minorBidi" w:cstheme="minorBidi"/>
          <w:sz w:val="22"/>
          <w:szCs w:val="22"/>
        </w:rPr>
      </w:pPr>
      <w:r w:rsidRPr="00E43C4D">
        <w:rPr>
          <w:rFonts w:asciiTheme="minorBidi" w:hAnsiTheme="minorBidi" w:cstheme="minorBidi"/>
          <w:sz w:val="22"/>
          <w:szCs w:val="22"/>
        </w:rPr>
        <w:t>When children are suffering from physical, sexual or emotional abuse, or may be experiencing neglect, this may be demonstrated through the things they say (direct or indirect disclosure) or through changes in their appearance, their behaviour, or their play.</w:t>
      </w:r>
    </w:p>
    <w:p w14:paraId="5DC47507" w14:textId="77777777" w:rsidR="0065080B" w:rsidRPr="00E43C4D" w:rsidRDefault="00646204" w:rsidP="00E43C4D">
      <w:pPr>
        <w:pStyle w:val="ListParagraph"/>
        <w:numPr>
          <w:ilvl w:val="0"/>
          <w:numId w:val="24"/>
        </w:numPr>
        <w:suppressAutoHyphens w:val="0"/>
        <w:spacing w:before="120" w:after="120" w:line="360" w:lineRule="auto"/>
        <w:ind w:leftChars="0" w:firstLineChars="0"/>
        <w:textAlignment w:val="auto"/>
        <w:outlineLvl w:val="9"/>
        <w:rPr>
          <w:rFonts w:asciiTheme="minorBidi" w:hAnsiTheme="minorBidi" w:cstheme="minorBidi"/>
          <w:sz w:val="22"/>
          <w:szCs w:val="22"/>
        </w:rPr>
      </w:pPr>
      <w:r w:rsidRPr="00E43C4D">
        <w:rPr>
          <w:rFonts w:asciiTheme="minorBidi" w:hAnsiTheme="minorBidi" w:cstheme="minorBidi"/>
          <w:sz w:val="22"/>
          <w:szCs w:val="22"/>
        </w:rPr>
        <w:t>Where such evidence is apparent, the child's key person makes a dated record of the details of the concern and discusses what to do with the setting leader or manager who is acting as the 'designated person'. The information is stored on the child's personal file.</w:t>
      </w:r>
    </w:p>
    <w:p w14:paraId="54CA6C7A" w14:textId="27F78416" w:rsidR="0065080B" w:rsidRPr="00E43C4D" w:rsidRDefault="00646204" w:rsidP="00E43C4D">
      <w:pPr>
        <w:pStyle w:val="ListParagraph"/>
        <w:numPr>
          <w:ilvl w:val="0"/>
          <w:numId w:val="24"/>
        </w:numPr>
        <w:suppressAutoHyphens w:val="0"/>
        <w:spacing w:before="120" w:after="120" w:line="360" w:lineRule="auto"/>
        <w:ind w:leftChars="0" w:firstLineChars="0"/>
        <w:textAlignment w:val="auto"/>
        <w:outlineLvl w:val="9"/>
        <w:rPr>
          <w:rFonts w:asciiTheme="minorBidi" w:hAnsiTheme="minorBidi" w:cstheme="minorBidi"/>
          <w:sz w:val="22"/>
          <w:szCs w:val="22"/>
        </w:rPr>
      </w:pPr>
      <w:r w:rsidRPr="00E43C4D">
        <w:rPr>
          <w:rFonts w:asciiTheme="minorBidi" w:hAnsiTheme="minorBidi" w:cstheme="minorBidi"/>
          <w:sz w:val="22"/>
          <w:szCs w:val="22"/>
        </w:rPr>
        <w:t>Burghclere Pre-School refers concerns to the local authority children’s social care department and co-operates fully in any subsequent investigation.</w:t>
      </w:r>
      <w:r w:rsidRPr="00E43C4D">
        <w:rPr>
          <w:rFonts w:asciiTheme="minorBidi" w:hAnsiTheme="minorBidi" w:cstheme="minorBidi"/>
          <w:sz w:val="22"/>
          <w:szCs w:val="22"/>
        </w:rPr>
        <w:br/>
        <w:t>NB</w:t>
      </w:r>
      <w:r w:rsidR="004C2D1D" w:rsidRPr="00E43C4D">
        <w:rPr>
          <w:rFonts w:asciiTheme="minorBidi" w:hAnsiTheme="minorBidi" w:cstheme="minorBidi"/>
          <w:sz w:val="22"/>
          <w:szCs w:val="22"/>
        </w:rPr>
        <w:t>.</w:t>
      </w:r>
      <w:r w:rsidRPr="00E43C4D">
        <w:rPr>
          <w:rFonts w:asciiTheme="minorBidi" w:hAnsiTheme="minorBidi" w:cstheme="minorBidi"/>
          <w:sz w:val="22"/>
          <w:szCs w:val="22"/>
        </w:rPr>
        <w:t xml:space="preserve"> In some cases this may mean the police or another agency identified by the Local Safeguarding Children’s Board.</w:t>
      </w:r>
    </w:p>
    <w:p w14:paraId="2DE53363" w14:textId="57B0F54A" w:rsidR="0065080B" w:rsidRPr="00E43C4D" w:rsidRDefault="00646204" w:rsidP="00E43C4D">
      <w:pPr>
        <w:pStyle w:val="ListParagraph"/>
        <w:numPr>
          <w:ilvl w:val="0"/>
          <w:numId w:val="24"/>
        </w:numPr>
        <w:suppressAutoHyphens w:val="0"/>
        <w:spacing w:before="120" w:after="120" w:line="360" w:lineRule="auto"/>
        <w:ind w:leftChars="0" w:firstLineChars="0"/>
        <w:textAlignment w:val="auto"/>
        <w:outlineLvl w:val="9"/>
        <w:rPr>
          <w:rFonts w:asciiTheme="minorBidi" w:hAnsiTheme="minorBidi" w:cstheme="minorBidi"/>
          <w:sz w:val="22"/>
          <w:szCs w:val="22"/>
        </w:rPr>
      </w:pPr>
      <w:r w:rsidRPr="00E43C4D">
        <w:rPr>
          <w:rFonts w:asciiTheme="minorBidi" w:hAnsiTheme="minorBidi" w:cstheme="minorBidi"/>
          <w:sz w:val="22"/>
          <w:szCs w:val="22"/>
        </w:rPr>
        <w:t xml:space="preserve">Burghclere Pre-School takes care not to influence the outcome of the investigation either through the way the staff speak to the children or by asking questions of the children. </w:t>
      </w:r>
    </w:p>
    <w:p w14:paraId="4CB8FBF2" w14:textId="77777777" w:rsidR="004C2D1D" w:rsidRPr="00E43C4D" w:rsidRDefault="004C2D1D" w:rsidP="00E43C4D">
      <w:pPr>
        <w:suppressAutoHyphens w:val="0"/>
        <w:spacing w:before="120" w:after="120" w:line="360" w:lineRule="auto"/>
        <w:ind w:leftChars="0" w:left="-2" w:firstLineChars="0" w:firstLine="0"/>
        <w:textAlignment w:val="auto"/>
        <w:outlineLvl w:val="9"/>
        <w:rPr>
          <w:rFonts w:asciiTheme="minorBidi" w:hAnsiTheme="minorBidi" w:cstheme="minorBidi"/>
          <w:sz w:val="22"/>
          <w:szCs w:val="22"/>
        </w:rPr>
      </w:pPr>
    </w:p>
    <w:p w14:paraId="4CF11E60" w14:textId="77777777" w:rsidR="0065080B" w:rsidRPr="00E43C4D" w:rsidRDefault="00646204">
      <w:pPr>
        <w:spacing w:line="360" w:lineRule="auto"/>
        <w:ind w:left="0" w:hanging="2"/>
        <w:rPr>
          <w:rFonts w:asciiTheme="minorBidi" w:eastAsia="Arial" w:hAnsiTheme="minorBidi" w:cstheme="minorBidi"/>
          <w:sz w:val="22"/>
          <w:szCs w:val="22"/>
        </w:rPr>
      </w:pPr>
      <w:r w:rsidRPr="00E43C4D">
        <w:rPr>
          <w:rFonts w:asciiTheme="minorBidi" w:eastAsia="Arial" w:hAnsiTheme="minorBidi" w:cstheme="minorBidi"/>
          <w:i/>
          <w:sz w:val="22"/>
          <w:szCs w:val="22"/>
        </w:rPr>
        <w:t>Recording suspicions of abuse and disclosures</w:t>
      </w:r>
    </w:p>
    <w:p w14:paraId="592738AB" w14:textId="23F02F31" w:rsidR="0065080B" w:rsidRPr="00E43C4D" w:rsidRDefault="00646204" w:rsidP="00E43C4D">
      <w:pPr>
        <w:pStyle w:val="ListParagraph"/>
        <w:numPr>
          <w:ilvl w:val="0"/>
          <w:numId w:val="24"/>
        </w:numPr>
        <w:suppressAutoHyphens w:val="0"/>
        <w:spacing w:before="120" w:after="120" w:line="360" w:lineRule="auto"/>
        <w:ind w:leftChars="0" w:firstLineChars="0"/>
        <w:textAlignment w:val="auto"/>
        <w:outlineLvl w:val="9"/>
        <w:rPr>
          <w:rFonts w:asciiTheme="minorBidi" w:hAnsiTheme="minorBidi" w:cstheme="minorBidi"/>
          <w:sz w:val="22"/>
          <w:szCs w:val="22"/>
        </w:rPr>
      </w:pPr>
      <w:r w:rsidRPr="00E43C4D">
        <w:rPr>
          <w:rFonts w:asciiTheme="minorBidi" w:hAnsiTheme="minorBidi" w:cstheme="minorBidi"/>
          <w:sz w:val="22"/>
          <w:szCs w:val="22"/>
        </w:rPr>
        <w:t xml:space="preserve">Where a child makes comments to a member of staff that gives cause for concern (disclosure), or </w:t>
      </w:r>
      <w:r w:rsidR="004C2D1D" w:rsidRPr="00E43C4D">
        <w:rPr>
          <w:rFonts w:asciiTheme="minorBidi" w:hAnsiTheme="minorBidi" w:cstheme="minorBidi"/>
          <w:sz w:val="22"/>
          <w:szCs w:val="22"/>
        </w:rPr>
        <w:t xml:space="preserve">a member of staff </w:t>
      </w:r>
      <w:r w:rsidRPr="00E43C4D">
        <w:rPr>
          <w:rFonts w:asciiTheme="minorBidi" w:hAnsiTheme="minorBidi" w:cstheme="minorBidi"/>
          <w:sz w:val="22"/>
          <w:szCs w:val="22"/>
        </w:rPr>
        <w:t>observe</w:t>
      </w:r>
      <w:r w:rsidR="004C2D1D" w:rsidRPr="00E43C4D">
        <w:rPr>
          <w:rFonts w:asciiTheme="minorBidi" w:hAnsiTheme="minorBidi" w:cstheme="minorBidi"/>
          <w:sz w:val="22"/>
          <w:szCs w:val="22"/>
        </w:rPr>
        <w:t>s</w:t>
      </w:r>
      <w:r w:rsidRPr="00E43C4D">
        <w:rPr>
          <w:rFonts w:asciiTheme="minorBidi" w:hAnsiTheme="minorBidi" w:cstheme="minorBidi"/>
          <w:sz w:val="22"/>
          <w:szCs w:val="22"/>
        </w:rPr>
        <w:t xml:space="preserve"> signs or signals that give cause for concern, such as significant changes in behaviour; deterioration in general well-being; unexplained bruising, marks or signs of possible abuse or neglect. That member of staff:</w:t>
      </w:r>
    </w:p>
    <w:p w14:paraId="50B5D242" w14:textId="77777777" w:rsidR="0065080B" w:rsidRPr="00E43C4D" w:rsidRDefault="00646204" w:rsidP="00E43C4D">
      <w:pPr>
        <w:pStyle w:val="ListParagraph"/>
        <w:numPr>
          <w:ilvl w:val="0"/>
          <w:numId w:val="24"/>
        </w:numPr>
        <w:suppressAutoHyphens w:val="0"/>
        <w:spacing w:before="120" w:after="120" w:line="360" w:lineRule="auto"/>
        <w:ind w:leftChars="0" w:firstLineChars="0"/>
        <w:textAlignment w:val="auto"/>
        <w:outlineLvl w:val="9"/>
        <w:rPr>
          <w:rFonts w:asciiTheme="minorBidi" w:hAnsiTheme="minorBidi" w:cstheme="minorBidi"/>
          <w:sz w:val="22"/>
          <w:szCs w:val="22"/>
        </w:rPr>
      </w:pPr>
      <w:r w:rsidRPr="00E43C4D">
        <w:rPr>
          <w:rFonts w:asciiTheme="minorBidi" w:hAnsiTheme="minorBidi" w:cstheme="minorBidi"/>
          <w:sz w:val="22"/>
          <w:szCs w:val="22"/>
        </w:rPr>
        <w:t>listens to the child, offers reassurance and gives assurance that she or he will take action;</w:t>
      </w:r>
    </w:p>
    <w:p w14:paraId="6A501B85" w14:textId="77777777" w:rsidR="0065080B" w:rsidRPr="00E43C4D" w:rsidRDefault="00646204" w:rsidP="00E43C4D">
      <w:pPr>
        <w:pStyle w:val="ListParagraph"/>
        <w:numPr>
          <w:ilvl w:val="0"/>
          <w:numId w:val="24"/>
        </w:numPr>
        <w:suppressAutoHyphens w:val="0"/>
        <w:spacing w:before="120" w:after="120" w:line="360" w:lineRule="auto"/>
        <w:ind w:leftChars="0" w:firstLineChars="0"/>
        <w:textAlignment w:val="auto"/>
        <w:outlineLvl w:val="9"/>
        <w:rPr>
          <w:rFonts w:asciiTheme="minorBidi" w:hAnsiTheme="minorBidi" w:cstheme="minorBidi"/>
          <w:sz w:val="22"/>
          <w:szCs w:val="22"/>
        </w:rPr>
      </w:pPr>
      <w:r w:rsidRPr="00E43C4D">
        <w:rPr>
          <w:rFonts w:asciiTheme="minorBidi" w:hAnsiTheme="minorBidi" w:cstheme="minorBidi"/>
          <w:sz w:val="22"/>
          <w:szCs w:val="22"/>
        </w:rPr>
        <w:t>does not question the child;</w:t>
      </w:r>
    </w:p>
    <w:p w14:paraId="1E3CAC96" w14:textId="77777777" w:rsidR="0065080B" w:rsidRPr="00E43C4D" w:rsidRDefault="00646204" w:rsidP="00E43C4D">
      <w:pPr>
        <w:pStyle w:val="ListParagraph"/>
        <w:numPr>
          <w:ilvl w:val="0"/>
          <w:numId w:val="24"/>
        </w:numPr>
        <w:suppressAutoHyphens w:val="0"/>
        <w:spacing w:before="120" w:after="120" w:line="360" w:lineRule="auto"/>
        <w:ind w:leftChars="0" w:firstLineChars="0"/>
        <w:textAlignment w:val="auto"/>
        <w:outlineLvl w:val="9"/>
        <w:rPr>
          <w:rFonts w:asciiTheme="minorBidi" w:hAnsiTheme="minorBidi" w:cstheme="minorBidi"/>
          <w:sz w:val="22"/>
          <w:szCs w:val="22"/>
        </w:rPr>
      </w:pPr>
      <w:r w:rsidRPr="00E43C4D">
        <w:rPr>
          <w:rFonts w:asciiTheme="minorBidi" w:hAnsiTheme="minorBidi" w:cstheme="minorBidi"/>
          <w:sz w:val="22"/>
          <w:szCs w:val="22"/>
        </w:rPr>
        <w:t>makes a written record that forms an objective record of the observation or disclosure that includes:</w:t>
      </w:r>
    </w:p>
    <w:p w14:paraId="18B5C638" w14:textId="77777777" w:rsidR="0065080B" w:rsidRPr="00E43C4D" w:rsidRDefault="00646204" w:rsidP="00E43C4D">
      <w:pPr>
        <w:pStyle w:val="ListParagraph"/>
        <w:numPr>
          <w:ilvl w:val="1"/>
          <w:numId w:val="24"/>
        </w:numPr>
        <w:suppressAutoHyphens w:val="0"/>
        <w:spacing w:before="120" w:after="120" w:line="360" w:lineRule="auto"/>
        <w:ind w:leftChars="0" w:firstLineChars="0"/>
        <w:textAlignment w:val="auto"/>
        <w:outlineLvl w:val="9"/>
        <w:rPr>
          <w:rFonts w:asciiTheme="minorBidi" w:hAnsiTheme="minorBidi" w:cstheme="minorBidi"/>
          <w:sz w:val="22"/>
          <w:szCs w:val="22"/>
        </w:rPr>
      </w:pPr>
      <w:r w:rsidRPr="00E43C4D">
        <w:rPr>
          <w:rFonts w:asciiTheme="minorBidi" w:hAnsiTheme="minorBidi" w:cstheme="minorBidi"/>
          <w:sz w:val="22"/>
          <w:szCs w:val="22"/>
        </w:rPr>
        <w:t>the date and time of the observation or the disclosure;</w:t>
      </w:r>
    </w:p>
    <w:p w14:paraId="10821003" w14:textId="77777777" w:rsidR="0065080B" w:rsidRPr="00E43C4D" w:rsidRDefault="00646204" w:rsidP="00E43C4D">
      <w:pPr>
        <w:pStyle w:val="ListParagraph"/>
        <w:numPr>
          <w:ilvl w:val="1"/>
          <w:numId w:val="24"/>
        </w:numPr>
        <w:suppressAutoHyphens w:val="0"/>
        <w:spacing w:before="120" w:after="120" w:line="360" w:lineRule="auto"/>
        <w:ind w:leftChars="0" w:firstLineChars="0"/>
        <w:textAlignment w:val="auto"/>
        <w:outlineLvl w:val="9"/>
        <w:rPr>
          <w:rFonts w:asciiTheme="minorBidi" w:hAnsiTheme="minorBidi" w:cstheme="minorBidi"/>
          <w:sz w:val="22"/>
          <w:szCs w:val="22"/>
        </w:rPr>
      </w:pPr>
      <w:r w:rsidRPr="00E43C4D">
        <w:rPr>
          <w:rFonts w:asciiTheme="minorBidi" w:hAnsiTheme="minorBidi" w:cstheme="minorBidi"/>
          <w:sz w:val="22"/>
          <w:szCs w:val="22"/>
        </w:rPr>
        <w:lastRenderedPageBreak/>
        <w:t>the exact words spoken by the child as far as possible;</w:t>
      </w:r>
    </w:p>
    <w:p w14:paraId="68AD095F" w14:textId="77777777" w:rsidR="0065080B" w:rsidRPr="00E43C4D" w:rsidRDefault="00646204" w:rsidP="00E43C4D">
      <w:pPr>
        <w:numPr>
          <w:ilvl w:val="0"/>
          <w:numId w:val="25"/>
        </w:numPr>
        <w:spacing w:line="360" w:lineRule="auto"/>
        <w:ind w:leftChars="0" w:firstLineChars="0"/>
        <w:rPr>
          <w:rFonts w:asciiTheme="minorBidi" w:hAnsiTheme="minorBidi" w:cstheme="minorBidi"/>
          <w:sz w:val="22"/>
          <w:szCs w:val="22"/>
        </w:rPr>
      </w:pPr>
      <w:r w:rsidRPr="00E43C4D">
        <w:rPr>
          <w:rFonts w:asciiTheme="minorBidi" w:hAnsiTheme="minorBidi" w:cstheme="minorBidi"/>
          <w:sz w:val="22"/>
          <w:szCs w:val="22"/>
        </w:rPr>
        <w:t>the name of the person to whom the concern was reported, with date and time.</w:t>
      </w:r>
    </w:p>
    <w:p w14:paraId="3E950659" w14:textId="77777777" w:rsidR="00E43C4D" w:rsidRDefault="00646204" w:rsidP="00E43C4D">
      <w:pPr>
        <w:numPr>
          <w:ilvl w:val="0"/>
          <w:numId w:val="25"/>
        </w:numPr>
        <w:spacing w:line="360" w:lineRule="auto"/>
        <w:ind w:leftChars="0" w:firstLineChars="0"/>
        <w:rPr>
          <w:rFonts w:asciiTheme="minorBidi" w:hAnsiTheme="minorBidi" w:cstheme="minorBidi"/>
          <w:sz w:val="22"/>
          <w:szCs w:val="22"/>
        </w:rPr>
      </w:pPr>
      <w:r w:rsidRPr="00E43C4D">
        <w:rPr>
          <w:rFonts w:asciiTheme="minorBidi" w:hAnsiTheme="minorBidi" w:cstheme="minorBidi"/>
          <w:sz w:val="22"/>
          <w:szCs w:val="22"/>
        </w:rPr>
        <w:t>the names of any other person present at the time.</w:t>
      </w:r>
    </w:p>
    <w:p w14:paraId="21E40448" w14:textId="42D3489A" w:rsidR="0065080B" w:rsidRPr="00E43C4D" w:rsidRDefault="00646204" w:rsidP="00E43C4D">
      <w:pPr>
        <w:pStyle w:val="ListParagraph"/>
        <w:numPr>
          <w:ilvl w:val="0"/>
          <w:numId w:val="24"/>
        </w:numPr>
        <w:suppressAutoHyphens w:val="0"/>
        <w:spacing w:before="120" w:after="120" w:line="360" w:lineRule="auto"/>
        <w:ind w:leftChars="0" w:firstLineChars="0"/>
        <w:textAlignment w:val="auto"/>
        <w:outlineLvl w:val="9"/>
        <w:rPr>
          <w:rFonts w:asciiTheme="minorBidi" w:hAnsiTheme="minorBidi" w:cstheme="minorBidi"/>
          <w:sz w:val="22"/>
          <w:szCs w:val="22"/>
        </w:rPr>
      </w:pPr>
      <w:r w:rsidRPr="00E43C4D">
        <w:rPr>
          <w:rFonts w:asciiTheme="minorBidi" w:hAnsiTheme="minorBidi" w:cstheme="minorBidi"/>
          <w:sz w:val="22"/>
          <w:szCs w:val="22"/>
        </w:rPr>
        <w:t>These records are then signed and dated and kept in the child's personal file which is kept securely and confidentially.</w:t>
      </w:r>
    </w:p>
    <w:p w14:paraId="4384F754" w14:textId="77777777" w:rsidR="0065080B" w:rsidRPr="00E43C4D" w:rsidRDefault="0065080B">
      <w:pPr>
        <w:spacing w:line="360" w:lineRule="auto"/>
        <w:ind w:left="0" w:hanging="2"/>
        <w:rPr>
          <w:rFonts w:asciiTheme="minorBidi" w:hAnsiTheme="minorBidi" w:cstheme="minorBidi"/>
          <w:sz w:val="22"/>
          <w:szCs w:val="22"/>
        </w:rPr>
      </w:pPr>
    </w:p>
    <w:p w14:paraId="5F111BB1" w14:textId="77777777" w:rsidR="0065080B" w:rsidRPr="00E43C4D" w:rsidRDefault="00646204">
      <w:pPr>
        <w:spacing w:line="360" w:lineRule="auto"/>
        <w:ind w:left="0" w:hanging="2"/>
        <w:rPr>
          <w:rFonts w:asciiTheme="minorBidi" w:eastAsia="Arial" w:hAnsiTheme="minorBidi" w:cstheme="minorBidi"/>
          <w:sz w:val="22"/>
          <w:szCs w:val="22"/>
        </w:rPr>
      </w:pPr>
      <w:r w:rsidRPr="00E43C4D">
        <w:rPr>
          <w:rFonts w:asciiTheme="minorBidi" w:eastAsia="Arial" w:hAnsiTheme="minorBidi" w:cstheme="minorBidi"/>
          <w:i/>
          <w:sz w:val="22"/>
          <w:szCs w:val="22"/>
        </w:rPr>
        <w:t>Making a referral to the local authority social care team</w:t>
      </w:r>
    </w:p>
    <w:p w14:paraId="66929B3D" w14:textId="77777777" w:rsidR="00C77B6E" w:rsidRPr="00E43C4D" w:rsidRDefault="00C77B6E" w:rsidP="00E43C4D">
      <w:pPr>
        <w:pStyle w:val="ListParagraph"/>
        <w:numPr>
          <w:ilvl w:val="0"/>
          <w:numId w:val="24"/>
        </w:numPr>
        <w:suppressAutoHyphens w:val="0"/>
        <w:spacing w:before="120" w:after="120" w:line="360" w:lineRule="auto"/>
        <w:ind w:leftChars="0" w:firstLineChars="0"/>
        <w:textAlignment w:val="auto"/>
        <w:outlineLvl w:val="9"/>
        <w:rPr>
          <w:rFonts w:asciiTheme="minorBidi" w:hAnsiTheme="minorBidi" w:cstheme="minorBidi"/>
          <w:sz w:val="22"/>
          <w:szCs w:val="22"/>
        </w:rPr>
      </w:pPr>
      <w:r w:rsidRPr="00E43C4D">
        <w:rPr>
          <w:rFonts w:asciiTheme="minorBidi" w:hAnsiTheme="minorBidi" w:cstheme="minorBidi"/>
          <w:sz w:val="22"/>
          <w:szCs w:val="22"/>
        </w:rPr>
        <w:t>Referrals should be made following the procedures set out by Local Safeguarding Children Board.</w:t>
      </w:r>
    </w:p>
    <w:p w14:paraId="511CBBE7" w14:textId="7E0D7D73" w:rsidR="00C77B6E" w:rsidRPr="00E43C4D" w:rsidRDefault="00C77B6E" w:rsidP="00E43C4D">
      <w:pPr>
        <w:pStyle w:val="ListParagraph"/>
        <w:numPr>
          <w:ilvl w:val="0"/>
          <w:numId w:val="24"/>
        </w:numPr>
        <w:suppressAutoHyphens w:val="0"/>
        <w:spacing w:before="120" w:after="120" w:line="360" w:lineRule="auto"/>
        <w:ind w:leftChars="0" w:firstLineChars="0"/>
        <w:textAlignment w:val="auto"/>
        <w:outlineLvl w:val="9"/>
        <w:rPr>
          <w:rFonts w:asciiTheme="minorBidi" w:hAnsiTheme="minorBidi" w:cstheme="minorBidi"/>
          <w:sz w:val="22"/>
          <w:szCs w:val="22"/>
        </w:rPr>
      </w:pPr>
      <w:r w:rsidRPr="00E43C4D">
        <w:rPr>
          <w:rFonts w:asciiTheme="minorBidi" w:hAnsiTheme="minorBidi" w:cstheme="minorBidi"/>
          <w:sz w:val="22"/>
          <w:szCs w:val="22"/>
        </w:rPr>
        <w:t>All staff are familiar with the referral procedures.</w:t>
      </w:r>
    </w:p>
    <w:p w14:paraId="5D5A7CDF" w14:textId="77777777" w:rsidR="0065080B" w:rsidRPr="00E43C4D" w:rsidRDefault="0065080B">
      <w:pPr>
        <w:spacing w:line="360" w:lineRule="auto"/>
        <w:ind w:left="0" w:hanging="2"/>
        <w:rPr>
          <w:rFonts w:asciiTheme="minorBidi" w:eastAsia="Arial" w:hAnsiTheme="minorBidi" w:cstheme="minorBidi"/>
          <w:sz w:val="22"/>
          <w:szCs w:val="22"/>
        </w:rPr>
      </w:pPr>
    </w:p>
    <w:p w14:paraId="73754CCD" w14:textId="77777777" w:rsidR="0065080B" w:rsidRPr="00E43C4D" w:rsidRDefault="00646204">
      <w:pPr>
        <w:spacing w:line="360" w:lineRule="auto"/>
        <w:ind w:left="0" w:hanging="2"/>
        <w:rPr>
          <w:rFonts w:asciiTheme="minorBidi" w:eastAsia="Arial" w:hAnsiTheme="minorBidi" w:cstheme="minorBidi"/>
          <w:sz w:val="22"/>
          <w:szCs w:val="22"/>
        </w:rPr>
      </w:pPr>
      <w:r w:rsidRPr="00E43C4D">
        <w:rPr>
          <w:rFonts w:asciiTheme="minorBidi" w:eastAsia="Arial" w:hAnsiTheme="minorBidi" w:cstheme="minorBidi"/>
          <w:i/>
          <w:sz w:val="22"/>
          <w:szCs w:val="22"/>
        </w:rPr>
        <w:t>Informing parents</w:t>
      </w:r>
    </w:p>
    <w:p w14:paraId="761053D9" w14:textId="77777777" w:rsidR="0065080B" w:rsidRPr="00E43C4D" w:rsidRDefault="00646204" w:rsidP="00E43C4D">
      <w:pPr>
        <w:pStyle w:val="ListParagraph"/>
        <w:numPr>
          <w:ilvl w:val="0"/>
          <w:numId w:val="24"/>
        </w:numPr>
        <w:suppressAutoHyphens w:val="0"/>
        <w:spacing w:before="120" w:after="120" w:line="360" w:lineRule="auto"/>
        <w:ind w:leftChars="0" w:firstLineChars="0"/>
        <w:textAlignment w:val="auto"/>
        <w:outlineLvl w:val="9"/>
        <w:rPr>
          <w:rFonts w:asciiTheme="minorBidi" w:hAnsiTheme="minorBidi" w:cstheme="minorBidi"/>
          <w:sz w:val="22"/>
          <w:szCs w:val="22"/>
        </w:rPr>
      </w:pPr>
      <w:r w:rsidRPr="00E43C4D">
        <w:rPr>
          <w:rFonts w:asciiTheme="minorBidi" w:hAnsiTheme="minorBidi" w:cstheme="minorBidi"/>
          <w:sz w:val="22"/>
          <w:szCs w:val="22"/>
        </w:rPr>
        <w:t xml:space="preserve">Parents are normally the first point of contact. </w:t>
      </w:r>
    </w:p>
    <w:p w14:paraId="6B6DA3F1" w14:textId="77777777" w:rsidR="0065080B" w:rsidRPr="00E43C4D" w:rsidRDefault="00646204" w:rsidP="00E43C4D">
      <w:pPr>
        <w:pStyle w:val="ListParagraph"/>
        <w:numPr>
          <w:ilvl w:val="0"/>
          <w:numId w:val="24"/>
        </w:numPr>
        <w:suppressAutoHyphens w:val="0"/>
        <w:spacing w:before="120" w:after="120" w:line="360" w:lineRule="auto"/>
        <w:ind w:leftChars="0" w:firstLineChars="0"/>
        <w:textAlignment w:val="auto"/>
        <w:outlineLvl w:val="9"/>
        <w:rPr>
          <w:rFonts w:asciiTheme="minorBidi" w:hAnsiTheme="minorBidi" w:cstheme="minorBidi"/>
          <w:sz w:val="22"/>
          <w:szCs w:val="22"/>
        </w:rPr>
      </w:pPr>
      <w:r w:rsidRPr="00E43C4D">
        <w:rPr>
          <w:rFonts w:asciiTheme="minorBidi" w:hAnsiTheme="minorBidi" w:cstheme="minorBidi"/>
          <w:sz w:val="22"/>
          <w:szCs w:val="22"/>
        </w:rPr>
        <w:t>If a suspicion of abuse is recorded, parents are informed at the same time as the report is made, except where the guidance of the Local Safeguarding Children Board does not allow this.</w:t>
      </w:r>
    </w:p>
    <w:p w14:paraId="28F878B2" w14:textId="579E497C" w:rsidR="0065080B" w:rsidRPr="00E43C4D" w:rsidRDefault="00646204" w:rsidP="00E43C4D">
      <w:pPr>
        <w:pStyle w:val="ListParagraph"/>
        <w:numPr>
          <w:ilvl w:val="0"/>
          <w:numId w:val="24"/>
        </w:numPr>
        <w:suppressAutoHyphens w:val="0"/>
        <w:spacing w:before="120" w:after="120" w:line="360" w:lineRule="auto"/>
        <w:ind w:leftChars="0" w:firstLineChars="0"/>
        <w:textAlignment w:val="auto"/>
        <w:outlineLvl w:val="9"/>
        <w:rPr>
          <w:rFonts w:asciiTheme="minorBidi" w:hAnsiTheme="minorBidi" w:cstheme="minorBidi"/>
          <w:sz w:val="22"/>
          <w:szCs w:val="22"/>
        </w:rPr>
      </w:pPr>
      <w:r w:rsidRPr="00E43C4D">
        <w:rPr>
          <w:rFonts w:asciiTheme="minorBidi" w:hAnsiTheme="minorBidi" w:cstheme="minorBidi"/>
          <w:sz w:val="22"/>
          <w:szCs w:val="22"/>
        </w:rPr>
        <w:t>This will usually be the case where the parent is the likely abuser. In these cases the investigating officers will inform parents.</w:t>
      </w:r>
    </w:p>
    <w:p w14:paraId="5F3B13A3" w14:textId="77777777" w:rsidR="0065080B" w:rsidRPr="00E43C4D" w:rsidRDefault="0065080B">
      <w:pPr>
        <w:spacing w:line="360" w:lineRule="auto"/>
        <w:ind w:left="0" w:hanging="2"/>
        <w:rPr>
          <w:rFonts w:asciiTheme="minorBidi" w:eastAsia="Arial" w:hAnsiTheme="minorBidi" w:cstheme="minorBidi"/>
          <w:sz w:val="22"/>
          <w:szCs w:val="22"/>
        </w:rPr>
      </w:pPr>
    </w:p>
    <w:p w14:paraId="786D3F49" w14:textId="77777777" w:rsidR="0065080B" w:rsidRPr="00E43C4D" w:rsidRDefault="00646204">
      <w:pPr>
        <w:spacing w:line="360" w:lineRule="auto"/>
        <w:ind w:left="0" w:hanging="2"/>
        <w:rPr>
          <w:rFonts w:asciiTheme="minorBidi" w:eastAsia="Arial" w:hAnsiTheme="minorBidi" w:cstheme="minorBidi"/>
          <w:sz w:val="22"/>
          <w:szCs w:val="22"/>
        </w:rPr>
      </w:pPr>
      <w:r w:rsidRPr="00E43C4D">
        <w:rPr>
          <w:rFonts w:asciiTheme="minorBidi" w:eastAsia="Arial" w:hAnsiTheme="minorBidi" w:cstheme="minorBidi"/>
          <w:i/>
          <w:sz w:val="22"/>
          <w:szCs w:val="22"/>
        </w:rPr>
        <w:t>Liaison with other agencies</w:t>
      </w:r>
    </w:p>
    <w:p w14:paraId="1221C304" w14:textId="77777777" w:rsidR="0065080B" w:rsidRPr="00E43C4D" w:rsidRDefault="00646204" w:rsidP="00E43C4D">
      <w:pPr>
        <w:pStyle w:val="ListParagraph"/>
        <w:numPr>
          <w:ilvl w:val="0"/>
          <w:numId w:val="24"/>
        </w:numPr>
        <w:suppressAutoHyphens w:val="0"/>
        <w:spacing w:before="120" w:after="120" w:line="360" w:lineRule="auto"/>
        <w:ind w:leftChars="0" w:firstLineChars="0"/>
        <w:textAlignment w:val="auto"/>
        <w:outlineLvl w:val="9"/>
        <w:rPr>
          <w:rFonts w:asciiTheme="minorBidi" w:hAnsiTheme="minorBidi" w:cstheme="minorBidi"/>
          <w:sz w:val="22"/>
          <w:szCs w:val="22"/>
        </w:rPr>
      </w:pPr>
      <w:r w:rsidRPr="00E43C4D">
        <w:rPr>
          <w:rFonts w:asciiTheme="minorBidi" w:hAnsiTheme="minorBidi" w:cstheme="minorBidi"/>
          <w:sz w:val="22"/>
          <w:szCs w:val="22"/>
        </w:rPr>
        <w:t>Burghclere Pre-School works within the Local Safeguarding Children Board guidelines.</w:t>
      </w:r>
    </w:p>
    <w:p w14:paraId="34432EB8" w14:textId="77777777" w:rsidR="0065080B" w:rsidRPr="00E43C4D" w:rsidRDefault="00646204" w:rsidP="00E43C4D">
      <w:pPr>
        <w:pStyle w:val="ListParagraph"/>
        <w:numPr>
          <w:ilvl w:val="0"/>
          <w:numId w:val="24"/>
        </w:numPr>
        <w:suppressAutoHyphens w:val="0"/>
        <w:spacing w:before="120" w:after="120" w:line="360" w:lineRule="auto"/>
        <w:ind w:leftChars="0" w:firstLineChars="0"/>
        <w:textAlignment w:val="auto"/>
        <w:outlineLvl w:val="9"/>
        <w:rPr>
          <w:rFonts w:asciiTheme="minorBidi" w:hAnsiTheme="minorBidi" w:cstheme="minorBidi"/>
          <w:sz w:val="22"/>
          <w:szCs w:val="22"/>
        </w:rPr>
      </w:pPr>
      <w:r w:rsidRPr="00E43C4D">
        <w:rPr>
          <w:rFonts w:asciiTheme="minorBidi" w:hAnsiTheme="minorBidi" w:cstheme="minorBidi"/>
          <w:sz w:val="22"/>
          <w:szCs w:val="22"/>
        </w:rPr>
        <w:t>Burghclere Pre-School has a copy of 'What to do if you’re worried a child is being abused' for parents and staff and all staff are familiar with what to do if they have concerns.</w:t>
      </w:r>
    </w:p>
    <w:p w14:paraId="10642083" w14:textId="77777777" w:rsidR="0065080B" w:rsidRPr="00E43C4D" w:rsidRDefault="00646204" w:rsidP="00E43C4D">
      <w:pPr>
        <w:pStyle w:val="ListParagraph"/>
        <w:numPr>
          <w:ilvl w:val="0"/>
          <w:numId w:val="24"/>
        </w:numPr>
        <w:suppressAutoHyphens w:val="0"/>
        <w:spacing w:before="120" w:after="120" w:line="360" w:lineRule="auto"/>
        <w:ind w:leftChars="0" w:firstLineChars="0"/>
        <w:textAlignment w:val="auto"/>
        <w:outlineLvl w:val="9"/>
        <w:rPr>
          <w:rFonts w:asciiTheme="minorBidi" w:hAnsiTheme="minorBidi" w:cstheme="minorBidi"/>
          <w:sz w:val="22"/>
          <w:szCs w:val="22"/>
        </w:rPr>
      </w:pPr>
      <w:r w:rsidRPr="00E43C4D">
        <w:rPr>
          <w:rFonts w:asciiTheme="minorBidi" w:hAnsiTheme="minorBidi" w:cstheme="minorBidi"/>
          <w:sz w:val="22"/>
          <w:szCs w:val="22"/>
        </w:rPr>
        <w:t xml:space="preserve">Burghclere Pre-School has procedures for contacting the local authority on child protection issues, including maintaining a list of names, addresses and telephone numbers of social workers, to ensure that it is easy, in any emergency, for the setting and social services to work well together. </w:t>
      </w:r>
    </w:p>
    <w:p w14:paraId="6C4008FE" w14:textId="77777777" w:rsidR="0065080B" w:rsidRPr="00E43C4D" w:rsidRDefault="00646204" w:rsidP="00E43C4D">
      <w:pPr>
        <w:pStyle w:val="ListParagraph"/>
        <w:numPr>
          <w:ilvl w:val="0"/>
          <w:numId w:val="24"/>
        </w:numPr>
        <w:suppressAutoHyphens w:val="0"/>
        <w:spacing w:before="120" w:after="120" w:line="360" w:lineRule="auto"/>
        <w:ind w:leftChars="0" w:firstLineChars="0"/>
        <w:textAlignment w:val="auto"/>
        <w:outlineLvl w:val="9"/>
        <w:rPr>
          <w:rFonts w:asciiTheme="minorBidi" w:hAnsiTheme="minorBidi" w:cstheme="minorBidi"/>
          <w:sz w:val="22"/>
          <w:szCs w:val="22"/>
        </w:rPr>
      </w:pPr>
      <w:r w:rsidRPr="00E43C4D">
        <w:rPr>
          <w:rFonts w:asciiTheme="minorBidi" w:hAnsiTheme="minorBidi" w:cstheme="minorBidi"/>
          <w:sz w:val="22"/>
          <w:szCs w:val="22"/>
        </w:rPr>
        <w:t>Burghclere Pre-School will notify the registration authority (Ofsted) of any incident or accident and any changes in our arrangements which may affect the wellbeing of children.</w:t>
      </w:r>
    </w:p>
    <w:p w14:paraId="6FA5FC72" w14:textId="77777777" w:rsidR="0065080B" w:rsidRPr="00E43C4D" w:rsidRDefault="00646204" w:rsidP="00E43C4D">
      <w:pPr>
        <w:pStyle w:val="ListParagraph"/>
        <w:numPr>
          <w:ilvl w:val="0"/>
          <w:numId w:val="24"/>
        </w:numPr>
        <w:suppressAutoHyphens w:val="0"/>
        <w:spacing w:before="120" w:after="120" w:line="360" w:lineRule="auto"/>
        <w:ind w:leftChars="0" w:firstLineChars="0"/>
        <w:textAlignment w:val="auto"/>
        <w:outlineLvl w:val="9"/>
        <w:rPr>
          <w:rFonts w:asciiTheme="minorBidi" w:hAnsiTheme="minorBidi" w:cstheme="minorBidi"/>
          <w:sz w:val="22"/>
          <w:szCs w:val="22"/>
        </w:rPr>
      </w:pPr>
      <w:r w:rsidRPr="00E43C4D">
        <w:rPr>
          <w:rFonts w:asciiTheme="minorBidi" w:hAnsiTheme="minorBidi" w:cstheme="minorBidi"/>
          <w:sz w:val="22"/>
          <w:szCs w:val="22"/>
        </w:rPr>
        <w:t>Contact details for the local National Society for the Prevention of Cruelty to Children (NSPCC) are also kept.</w:t>
      </w:r>
    </w:p>
    <w:p w14:paraId="4DD28B23" w14:textId="26A33A16" w:rsidR="0065080B" w:rsidRPr="00E43C4D" w:rsidRDefault="00646204" w:rsidP="00E43C4D">
      <w:pPr>
        <w:pStyle w:val="ListParagraph"/>
        <w:numPr>
          <w:ilvl w:val="0"/>
          <w:numId w:val="24"/>
        </w:numPr>
        <w:suppressAutoHyphens w:val="0"/>
        <w:spacing w:before="120" w:after="120" w:line="360" w:lineRule="auto"/>
        <w:ind w:leftChars="0" w:firstLineChars="0"/>
        <w:textAlignment w:val="auto"/>
        <w:outlineLvl w:val="9"/>
        <w:rPr>
          <w:rFonts w:asciiTheme="minorBidi" w:hAnsiTheme="minorBidi" w:cstheme="minorBidi"/>
          <w:sz w:val="22"/>
          <w:szCs w:val="22"/>
        </w:rPr>
      </w:pPr>
      <w:r w:rsidRPr="00E43C4D">
        <w:rPr>
          <w:rFonts w:asciiTheme="minorBidi" w:hAnsiTheme="minorBidi" w:cstheme="minorBidi"/>
          <w:sz w:val="22"/>
          <w:szCs w:val="22"/>
        </w:rPr>
        <w:t>If a referral is to be made to the local authority social care department, Burghclere Pre-School acts within the area’s Safeguarding Children guidance in deciding whether the staff must inform the child's parents at the same time.</w:t>
      </w:r>
    </w:p>
    <w:p w14:paraId="2130A2F2" w14:textId="77777777" w:rsidR="0065080B" w:rsidRPr="00E43C4D" w:rsidRDefault="0065080B">
      <w:pPr>
        <w:spacing w:line="360" w:lineRule="auto"/>
        <w:ind w:left="0" w:hanging="2"/>
        <w:rPr>
          <w:rFonts w:asciiTheme="minorBidi" w:eastAsia="Arial" w:hAnsiTheme="minorBidi" w:cstheme="minorBidi"/>
          <w:sz w:val="22"/>
          <w:szCs w:val="22"/>
        </w:rPr>
      </w:pPr>
    </w:p>
    <w:p w14:paraId="61E7E099" w14:textId="77777777" w:rsidR="0065080B" w:rsidRPr="00E43C4D" w:rsidRDefault="00646204">
      <w:pPr>
        <w:spacing w:line="360" w:lineRule="auto"/>
        <w:ind w:left="0" w:hanging="2"/>
        <w:rPr>
          <w:rFonts w:asciiTheme="minorBidi" w:eastAsia="Arial" w:hAnsiTheme="minorBidi" w:cstheme="minorBidi"/>
          <w:sz w:val="22"/>
          <w:szCs w:val="22"/>
        </w:rPr>
      </w:pPr>
      <w:r w:rsidRPr="00E43C4D">
        <w:rPr>
          <w:rFonts w:asciiTheme="minorBidi" w:eastAsia="Arial" w:hAnsiTheme="minorBidi" w:cstheme="minorBidi"/>
          <w:i/>
          <w:sz w:val="22"/>
          <w:szCs w:val="22"/>
        </w:rPr>
        <w:lastRenderedPageBreak/>
        <w:t>Allegations against staff</w:t>
      </w:r>
    </w:p>
    <w:p w14:paraId="17A040C0" w14:textId="77777777" w:rsidR="0065080B" w:rsidRPr="00E43C4D" w:rsidRDefault="00646204" w:rsidP="00E43C4D">
      <w:pPr>
        <w:pStyle w:val="ListParagraph"/>
        <w:numPr>
          <w:ilvl w:val="0"/>
          <w:numId w:val="24"/>
        </w:numPr>
        <w:suppressAutoHyphens w:val="0"/>
        <w:spacing w:before="120" w:after="120" w:line="360" w:lineRule="auto"/>
        <w:ind w:leftChars="0" w:firstLineChars="0"/>
        <w:textAlignment w:val="auto"/>
        <w:outlineLvl w:val="9"/>
        <w:rPr>
          <w:rFonts w:asciiTheme="minorBidi" w:hAnsiTheme="minorBidi" w:cstheme="minorBidi"/>
          <w:sz w:val="22"/>
          <w:szCs w:val="22"/>
        </w:rPr>
      </w:pPr>
      <w:r w:rsidRPr="00E43C4D">
        <w:rPr>
          <w:rFonts w:asciiTheme="minorBidi" w:hAnsiTheme="minorBidi" w:cstheme="minorBidi"/>
          <w:sz w:val="22"/>
          <w:szCs w:val="22"/>
        </w:rPr>
        <w:t>Burghclere Pre-School ensures that all parents know how to complain about the behaviour or actions of staff or volunteers within the setting, or anyone living or working on the premises occupied by the setting, which may include an allegation of abuse.</w:t>
      </w:r>
    </w:p>
    <w:p w14:paraId="79E0C031" w14:textId="77777777" w:rsidR="0065080B" w:rsidRPr="00E43C4D" w:rsidRDefault="00646204" w:rsidP="00E43C4D">
      <w:pPr>
        <w:pStyle w:val="ListParagraph"/>
        <w:numPr>
          <w:ilvl w:val="0"/>
          <w:numId w:val="24"/>
        </w:numPr>
        <w:suppressAutoHyphens w:val="0"/>
        <w:spacing w:before="120" w:after="120" w:line="360" w:lineRule="auto"/>
        <w:ind w:leftChars="0" w:firstLineChars="0"/>
        <w:textAlignment w:val="auto"/>
        <w:outlineLvl w:val="9"/>
        <w:rPr>
          <w:rFonts w:asciiTheme="minorBidi" w:hAnsiTheme="minorBidi" w:cstheme="minorBidi"/>
          <w:sz w:val="22"/>
          <w:szCs w:val="22"/>
        </w:rPr>
      </w:pPr>
      <w:r w:rsidRPr="00E43C4D">
        <w:rPr>
          <w:rFonts w:asciiTheme="minorBidi" w:hAnsiTheme="minorBidi" w:cstheme="minorBidi"/>
          <w:sz w:val="22"/>
          <w:szCs w:val="22"/>
        </w:rPr>
        <w:t>Burghclere Pre-School follows the guidance of the Local Safeguarding Children Board when responding to any complaint that a member of staff, or volunteer within the setting, or anyone living or working on the premises occupied by the setting, has abused a child.</w:t>
      </w:r>
    </w:p>
    <w:p w14:paraId="3E3A0BB7" w14:textId="77777777" w:rsidR="0065080B" w:rsidRPr="00E43C4D" w:rsidRDefault="00646204" w:rsidP="00E43C4D">
      <w:pPr>
        <w:pStyle w:val="ListParagraph"/>
        <w:numPr>
          <w:ilvl w:val="0"/>
          <w:numId w:val="24"/>
        </w:numPr>
        <w:suppressAutoHyphens w:val="0"/>
        <w:spacing w:before="120" w:after="120" w:line="360" w:lineRule="auto"/>
        <w:ind w:leftChars="0" w:firstLineChars="0"/>
        <w:textAlignment w:val="auto"/>
        <w:outlineLvl w:val="9"/>
        <w:rPr>
          <w:rFonts w:asciiTheme="minorBidi" w:hAnsiTheme="minorBidi" w:cstheme="minorBidi"/>
          <w:sz w:val="22"/>
          <w:szCs w:val="22"/>
        </w:rPr>
      </w:pPr>
      <w:r w:rsidRPr="00E43C4D">
        <w:rPr>
          <w:rFonts w:asciiTheme="minorBidi" w:hAnsiTheme="minorBidi" w:cstheme="minorBidi"/>
          <w:sz w:val="22"/>
          <w:szCs w:val="22"/>
        </w:rPr>
        <w:t xml:space="preserve">Burghclere Pre-School responds to any disclosure by children or staff that abuse by a member of staff or volunteer within the setting, or anyone living or working on the premises occupied by the setting, may have taken, or is taking place, by first recording the details of any such alleged incident. </w:t>
      </w:r>
    </w:p>
    <w:p w14:paraId="53E04552" w14:textId="77777777" w:rsidR="0065080B" w:rsidRPr="00E43C4D" w:rsidRDefault="00646204" w:rsidP="00E43C4D">
      <w:pPr>
        <w:pStyle w:val="ListParagraph"/>
        <w:numPr>
          <w:ilvl w:val="0"/>
          <w:numId w:val="24"/>
        </w:numPr>
        <w:suppressAutoHyphens w:val="0"/>
        <w:spacing w:before="120" w:after="120" w:line="360" w:lineRule="auto"/>
        <w:ind w:leftChars="0" w:firstLineChars="0"/>
        <w:textAlignment w:val="auto"/>
        <w:outlineLvl w:val="9"/>
        <w:rPr>
          <w:rFonts w:asciiTheme="minorBidi" w:hAnsiTheme="minorBidi" w:cstheme="minorBidi"/>
          <w:sz w:val="22"/>
          <w:szCs w:val="22"/>
        </w:rPr>
      </w:pPr>
      <w:r w:rsidRPr="00E43C4D">
        <w:rPr>
          <w:rFonts w:asciiTheme="minorBidi" w:hAnsiTheme="minorBidi" w:cstheme="minorBidi"/>
          <w:sz w:val="22"/>
          <w:szCs w:val="22"/>
        </w:rPr>
        <w:t>Burghclere Pre-School refers any such complaint immediately to the local authority's social care department to investigate. Burghclere Pre-School also report any such alleged incident to Ofsted and what measures have been taken. Burghclere Pre-School is aware that it is an offence not to do this.</w:t>
      </w:r>
    </w:p>
    <w:p w14:paraId="5DD02C76" w14:textId="77777777" w:rsidR="0065080B" w:rsidRPr="00E43C4D" w:rsidRDefault="00646204" w:rsidP="00E43C4D">
      <w:pPr>
        <w:pStyle w:val="ListParagraph"/>
        <w:numPr>
          <w:ilvl w:val="0"/>
          <w:numId w:val="24"/>
        </w:numPr>
        <w:suppressAutoHyphens w:val="0"/>
        <w:spacing w:before="120" w:after="120" w:line="360" w:lineRule="auto"/>
        <w:ind w:leftChars="0" w:firstLineChars="0"/>
        <w:textAlignment w:val="auto"/>
        <w:outlineLvl w:val="9"/>
        <w:rPr>
          <w:rFonts w:asciiTheme="minorBidi" w:hAnsiTheme="minorBidi" w:cstheme="minorBidi"/>
          <w:sz w:val="22"/>
          <w:szCs w:val="22"/>
        </w:rPr>
      </w:pPr>
      <w:r w:rsidRPr="00E43C4D">
        <w:rPr>
          <w:rFonts w:asciiTheme="minorBidi" w:hAnsiTheme="minorBidi" w:cstheme="minorBidi"/>
          <w:sz w:val="22"/>
          <w:szCs w:val="22"/>
        </w:rPr>
        <w:t>Burghclere Pre-School co-operates entirely with any investigation carried out by children’s social care in conjunction with the police.</w:t>
      </w:r>
    </w:p>
    <w:p w14:paraId="16468442" w14:textId="27870176" w:rsidR="0065080B" w:rsidRPr="00E43C4D" w:rsidRDefault="00646204" w:rsidP="00E43C4D">
      <w:pPr>
        <w:pStyle w:val="ListParagraph"/>
        <w:numPr>
          <w:ilvl w:val="0"/>
          <w:numId w:val="24"/>
        </w:numPr>
        <w:suppressAutoHyphens w:val="0"/>
        <w:spacing w:before="120" w:after="120" w:line="360" w:lineRule="auto"/>
        <w:ind w:leftChars="0" w:firstLineChars="0"/>
        <w:textAlignment w:val="auto"/>
        <w:outlineLvl w:val="9"/>
        <w:rPr>
          <w:rFonts w:asciiTheme="minorBidi" w:hAnsiTheme="minorBidi" w:cstheme="minorBidi"/>
          <w:sz w:val="22"/>
          <w:szCs w:val="22"/>
        </w:rPr>
      </w:pPr>
      <w:r w:rsidRPr="00E43C4D">
        <w:rPr>
          <w:rFonts w:asciiTheme="minorBidi" w:hAnsiTheme="minorBidi" w:cstheme="minorBidi"/>
          <w:sz w:val="22"/>
          <w:szCs w:val="22"/>
        </w:rPr>
        <w:t xml:space="preserve">Where the management committee and children’s social care agree it is appropriate in the circumstances, the chairperson will suspend the member of staff on full pay, or the volunteer, for the duration of the investigation. This is not an indication of admission that the alleged incident has taken </w:t>
      </w:r>
      <w:r w:rsidR="001B5655" w:rsidRPr="00E43C4D">
        <w:rPr>
          <w:rFonts w:asciiTheme="minorBidi" w:hAnsiTheme="minorBidi" w:cstheme="minorBidi"/>
          <w:sz w:val="22"/>
          <w:szCs w:val="22"/>
        </w:rPr>
        <w:t>place but</w:t>
      </w:r>
      <w:r w:rsidRPr="00E43C4D">
        <w:rPr>
          <w:rFonts w:asciiTheme="minorBidi" w:hAnsiTheme="minorBidi" w:cstheme="minorBidi"/>
          <w:sz w:val="22"/>
          <w:szCs w:val="22"/>
        </w:rPr>
        <w:t xml:space="preserve"> is to protect the staff as well as children and families throughout the process.</w:t>
      </w:r>
    </w:p>
    <w:p w14:paraId="1EBE8DF2" w14:textId="77777777" w:rsidR="0065080B" w:rsidRPr="00E43C4D" w:rsidRDefault="0065080B">
      <w:pPr>
        <w:spacing w:line="360" w:lineRule="auto"/>
        <w:ind w:left="0" w:hanging="2"/>
        <w:rPr>
          <w:rFonts w:asciiTheme="minorBidi" w:eastAsia="Arial" w:hAnsiTheme="minorBidi" w:cstheme="minorBidi"/>
          <w:sz w:val="22"/>
          <w:szCs w:val="22"/>
        </w:rPr>
      </w:pPr>
    </w:p>
    <w:p w14:paraId="5EE662D4" w14:textId="3868445B" w:rsidR="000677EA" w:rsidRPr="00E43C4D" w:rsidRDefault="000677EA">
      <w:pPr>
        <w:spacing w:line="360" w:lineRule="auto"/>
        <w:ind w:left="0" w:hanging="2"/>
        <w:rPr>
          <w:rFonts w:asciiTheme="minorBidi" w:eastAsia="Arial" w:hAnsiTheme="minorBidi" w:cstheme="minorBidi"/>
          <w:b/>
          <w:bCs/>
          <w:sz w:val="22"/>
          <w:szCs w:val="22"/>
        </w:rPr>
      </w:pPr>
      <w:r w:rsidRPr="00E43C4D">
        <w:rPr>
          <w:rFonts w:asciiTheme="minorBidi" w:eastAsia="Arial" w:hAnsiTheme="minorBidi" w:cstheme="minorBidi"/>
          <w:b/>
          <w:bCs/>
          <w:sz w:val="22"/>
          <w:szCs w:val="22"/>
        </w:rPr>
        <w:t>Key Commitment 4</w:t>
      </w:r>
    </w:p>
    <w:p w14:paraId="24DCE312" w14:textId="77777777" w:rsidR="0065080B" w:rsidRPr="00E43C4D" w:rsidRDefault="0065080B">
      <w:pPr>
        <w:spacing w:line="360" w:lineRule="auto"/>
        <w:ind w:left="0" w:hanging="2"/>
        <w:rPr>
          <w:rFonts w:asciiTheme="minorBidi" w:eastAsia="Arial" w:hAnsiTheme="minorBidi" w:cstheme="minorBidi"/>
          <w:sz w:val="22"/>
          <w:szCs w:val="22"/>
        </w:rPr>
      </w:pPr>
    </w:p>
    <w:p w14:paraId="48FFEA47" w14:textId="77777777" w:rsidR="0065080B" w:rsidRPr="00E43C4D" w:rsidRDefault="00646204">
      <w:pPr>
        <w:spacing w:line="360" w:lineRule="auto"/>
        <w:ind w:left="0" w:hanging="2"/>
        <w:rPr>
          <w:rFonts w:asciiTheme="minorBidi" w:eastAsia="Arial" w:hAnsiTheme="minorBidi" w:cstheme="minorBidi"/>
          <w:sz w:val="22"/>
          <w:szCs w:val="22"/>
        </w:rPr>
      </w:pPr>
      <w:r w:rsidRPr="00E43C4D">
        <w:rPr>
          <w:rFonts w:asciiTheme="minorBidi" w:eastAsia="Arial" w:hAnsiTheme="minorBidi" w:cstheme="minorBidi"/>
          <w:i/>
          <w:sz w:val="22"/>
          <w:szCs w:val="22"/>
        </w:rPr>
        <w:t>Confidentiality</w:t>
      </w:r>
    </w:p>
    <w:p w14:paraId="1CCB7D3D" w14:textId="77777777" w:rsidR="0065080B" w:rsidRPr="00E43C4D" w:rsidRDefault="00646204" w:rsidP="00E43C4D">
      <w:pPr>
        <w:pStyle w:val="ListParagraph"/>
        <w:numPr>
          <w:ilvl w:val="0"/>
          <w:numId w:val="24"/>
        </w:numPr>
        <w:suppressAutoHyphens w:val="0"/>
        <w:spacing w:before="120" w:after="120" w:line="360" w:lineRule="auto"/>
        <w:ind w:leftChars="0" w:firstLineChars="0"/>
        <w:textAlignment w:val="auto"/>
        <w:outlineLvl w:val="9"/>
        <w:rPr>
          <w:rFonts w:asciiTheme="minorBidi" w:hAnsiTheme="minorBidi" w:cstheme="minorBidi"/>
          <w:sz w:val="22"/>
          <w:szCs w:val="22"/>
        </w:rPr>
      </w:pPr>
      <w:r w:rsidRPr="00E43C4D">
        <w:rPr>
          <w:rFonts w:asciiTheme="minorBidi" w:hAnsiTheme="minorBidi" w:cstheme="minorBidi"/>
          <w:sz w:val="22"/>
          <w:szCs w:val="22"/>
        </w:rPr>
        <w:t xml:space="preserve">All suspicions and investigations are kept confidential and shared only with those who need to know.  Any information is shared under the guidance of the Local Safeguarding Children Board. </w:t>
      </w:r>
    </w:p>
    <w:p w14:paraId="45903FA9" w14:textId="77777777" w:rsidR="0065080B" w:rsidRPr="00E43C4D" w:rsidRDefault="0065080B">
      <w:pPr>
        <w:spacing w:line="360" w:lineRule="auto"/>
        <w:ind w:left="0" w:hanging="2"/>
        <w:rPr>
          <w:rFonts w:asciiTheme="minorBidi" w:eastAsia="Arial" w:hAnsiTheme="minorBidi" w:cstheme="minorBidi"/>
          <w:sz w:val="22"/>
          <w:szCs w:val="22"/>
        </w:rPr>
      </w:pPr>
    </w:p>
    <w:p w14:paraId="49E72091" w14:textId="77777777" w:rsidR="0065080B" w:rsidRPr="00E43C4D" w:rsidRDefault="00646204">
      <w:pPr>
        <w:spacing w:line="360" w:lineRule="auto"/>
        <w:ind w:left="0" w:hanging="2"/>
        <w:rPr>
          <w:rFonts w:asciiTheme="minorBidi" w:eastAsia="Arial" w:hAnsiTheme="minorBidi" w:cstheme="minorBidi"/>
          <w:sz w:val="22"/>
          <w:szCs w:val="22"/>
        </w:rPr>
      </w:pPr>
      <w:r w:rsidRPr="00E43C4D">
        <w:rPr>
          <w:rFonts w:asciiTheme="minorBidi" w:eastAsia="Arial" w:hAnsiTheme="minorBidi" w:cstheme="minorBidi"/>
          <w:i/>
          <w:sz w:val="22"/>
          <w:szCs w:val="22"/>
        </w:rPr>
        <w:t>Support to families</w:t>
      </w:r>
    </w:p>
    <w:p w14:paraId="42D94347" w14:textId="77777777" w:rsidR="0065080B" w:rsidRPr="00E43C4D" w:rsidRDefault="00646204" w:rsidP="00E43C4D">
      <w:pPr>
        <w:pStyle w:val="ListParagraph"/>
        <w:numPr>
          <w:ilvl w:val="0"/>
          <w:numId w:val="24"/>
        </w:numPr>
        <w:suppressAutoHyphens w:val="0"/>
        <w:spacing w:before="120" w:after="120" w:line="360" w:lineRule="auto"/>
        <w:ind w:leftChars="0" w:firstLineChars="0"/>
        <w:textAlignment w:val="auto"/>
        <w:outlineLvl w:val="9"/>
        <w:rPr>
          <w:rFonts w:asciiTheme="minorBidi" w:hAnsiTheme="minorBidi" w:cstheme="minorBidi"/>
          <w:sz w:val="22"/>
          <w:szCs w:val="22"/>
        </w:rPr>
      </w:pPr>
      <w:r w:rsidRPr="00E43C4D">
        <w:rPr>
          <w:rFonts w:asciiTheme="minorBidi" w:hAnsiTheme="minorBidi" w:cstheme="minorBidi"/>
          <w:sz w:val="22"/>
          <w:szCs w:val="22"/>
        </w:rPr>
        <w:t>Burghclere Pre-School believes in building trusting and supportive relationships with families, staff and volunteers in the group.</w:t>
      </w:r>
    </w:p>
    <w:p w14:paraId="23F6C426" w14:textId="77777777" w:rsidR="0065080B" w:rsidRPr="00E43C4D" w:rsidRDefault="00646204" w:rsidP="00E43C4D">
      <w:pPr>
        <w:pStyle w:val="ListParagraph"/>
        <w:numPr>
          <w:ilvl w:val="0"/>
          <w:numId w:val="24"/>
        </w:numPr>
        <w:suppressAutoHyphens w:val="0"/>
        <w:spacing w:before="120" w:after="120" w:line="360" w:lineRule="auto"/>
        <w:ind w:leftChars="0" w:firstLineChars="0"/>
        <w:textAlignment w:val="auto"/>
        <w:outlineLvl w:val="9"/>
        <w:rPr>
          <w:rFonts w:asciiTheme="minorBidi" w:hAnsiTheme="minorBidi" w:cstheme="minorBidi"/>
          <w:sz w:val="22"/>
          <w:szCs w:val="22"/>
        </w:rPr>
      </w:pPr>
      <w:r w:rsidRPr="00E43C4D">
        <w:rPr>
          <w:rFonts w:asciiTheme="minorBidi" w:hAnsiTheme="minorBidi" w:cstheme="minorBidi"/>
          <w:sz w:val="22"/>
          <w:szCs w:val="22"/>
        </w:rPr>
        <w:t>Burghclere Pre-School makes clear to parents our role and responsibilities in relation to child protection, such as for the reporting of concerns, providing information, monitoring of the child, and liaising at all times with the local children’s social care team.</w:t>
      </w:r>
    </w:p>
    <w:p w14:paraId="4CCFB8FA" w14:textId="77777777" w:rsidR="0065080B" w:rsidRPr="00E43C4D" w:rsidRDefault="00646204" w:rsidP="00E43C4D">
      <w:pPr>
        <w:pStyle w:val="ListParagraph"/>
        <w:numPr>
          <w:ilvl w:val="0"/>
          <w:numId w:val="24"/>
        </w:numPr>
        <w:suppressAutoHyphens w:val="0"/>
        <w:spacing w:before="120" w:after="120" w:line="360" w:lineRule="auto"/>
        <w:ind w:leftChars="0" w:firstLineChars="0"/>
        <w:textAlignment w:val="auto"/>
        <w:outlineLvl w:val="9"/>
        <w:rPr>
          <w:rFonts w:asciiTheme="minorBidi" w:hAnsiTheme="minorBidi" w:cstheme="minorBidi"/>
          <w:sz w:val="22"/>
          <w:szCs w:val="22"/>
        </w:rPr>
      </w:pPr>
      <w:r w:rsidRPr="00E43C4D">
        <w:rPr>
          <w:rFonts w:asciiTheme="minorBidi" w:hAnsiTheme="minorBidi" w:cstheme="minorBidi"/>
          <w:sz w:val="22"/>
          <w:szCs w:val="22"/>
        </w:rPr>
        <w:lastRenderedPageBreak/>
        <w:t>Burghclere Pre-School will continue to welcome the child and the family whilst investigations are being made in relation to any alleged abuse.</w:t>
      </w:r>
    </w:p>
    <w:p w14:paraId="57F81A1F" w14:textId="77777777" w:rsidR="0065080B" w:rsidRPr="00E43C4D" w:rsidRDefault="00646204" w:rsidP="00E43C4D">
      <w:pPr>
        <w:pStyle w:val="ListParagraph"/>
        <w:numPr>
          <w:ilvl w:val="0"/>
          <w:numId w:val="24"/>
        </w:numPr>
        <w:suppressAutoHyphens w:val="0"/>
        <w:spacing w:before="120" w:after="120" w:line="360" w:lineRule="auto"/>
        <w:ind w:leftChars="0" w:firstLineChars="0"/>
        <w:textAlignment w:val="auto"/>
        <w:outlineLvl w:val="9"/>
        <w:rPr>
          <w:rFonts w:asciiTheme="minorBidi" w:hAnsiTheme="minorBidi" w:cstheme="minorBidi"/>
          <w:sz w:val="22"/>
          <w:szCs w:val="22"/>
        </w:rPr>
      </w:pPr>
      <w:r w:rsidRPr="00E43C4D">
        <w:rPr>
          <w:rFonts w:asciiTheme="minorBidi" w:hAnsiTheme="minorBidi" w:cstheme="minorBidi"/>
          <w:sz w:val="22"/>
          <w:szCs w:val="22"/>
        </w:rPr>
        <w:t>Burghclere Pre-School follows the Child Protection Plan as set by the child’s social care worker in relation to the setting's designated role and tasks in supporting that child and their family, subsequent to any investigation.</w:t>
      </w:r>
    </w:p>
    <w:p w14:paraId="640F0627" w14:textId="77777777" w:rsidR="0065080B" w:rsidRPr="00E43C4D" w:rsidRDefault="00646204" w:rsidP="00E43C4D">
      <w:pPr>
        <w:pStyle w:val="ListParagraph"/>
        <w:numPr>
          <w:ilvl w:val="0"/>
          <w:numId w:val="24"/>
        </w:numPr>
        <w:suppressAutoHyphens w:val="0"/>
        <w:spacing w:before="120" w:after="120" w:line="360" w:lineRule="auto"/>
        <w:ind w:leftChars="0" w:firstLineChars="0"/>
        <w:textAlignment w:val="auto"/>
        <w:outlineLvl w:val="9"/>
        <w:rPr>
          <w:rFonts w:asciiTheme="minorBidi" w:hAnsiTheme="minorBidi" w:cstheme="minorBidi"/>
          <w:sz w:val="22"/>
          <w:szCs w:val="22"/>
        </w:rPr>
      </w:pPr>
      <w:r w:rsidRPr="00E43C4D">
        <w:rPr>
          <w:rFonts w:asciiTheme="minorBidi" w:hAnsiTheme="minorBidi" w:cstheme="minorBidi"/>
          <w:sz w:val="22"/>
          <w:szCs w:val="22"/>
        </w:rPr>
        <w:t>Confidential records kept on a child are shared with the child's parents or those who have parental responsibility for the child in accordance with the Confidentiality and Client Access to Records procedure and only if appropriate under the guidance of the Local Safeguarding Children Board.</w:t>
      </w:r>
    </w:p>
    <w:p w14:paraId="2F6BFFC7" w14:textId="77777777" w:rsidR="0065080B" w:rsidRPr="00E43C4D" w:rsidRDefault="00646204" w:rsidP="00E43C4D">
      <w:pPr>
        <w:pStyle w:val="ListParagraph"/>
        <w:numPr>
          <w:ilvl w:val="0"/>
          <w:numId w:val="24"/>
        </w:numPr>
        <w:suppressAutoHyphens w:val="0"/>
        <w:spacing w:before="120" w:after="120" w:line="360" w:lineRule="auto"/>
        <w:ind w:leftChars="0" w:firstLineChars="0"/>
        <w:textAlignment w:val="auto"/>
        <w:outlineLvl w:val="9"/>
        <w:rPr>
          <w:rFonts w:asciiTheme="minorBidi" w:hAnsiTheme="minorBidi" w:cstheme="minorBidi"/>
          <w:b/>
          <w:bCs/>
          <w:sz w:val="28"/>
          <w:szCs w:val="28"/>
        </w:rPr>
      </w:pPr>
      <w:r w:rsidRPr="00E43C4D">
        <w:rPr>
          <w:rFonts w:asciiTheme="minorBidi" w:hAnsiTheme="minorBidi" w:cstheme="minorBidi"/>
          <w:b/>
          <w:bCs/>
          <w:sz w:val="28"/>
          <w:szCs w:val="28"/>
        </w:rPr>
        <w:t>If you have a concern about a member of staff working with children (in either a paid or voluntary capacity), please contact the Local Area Designated Officer (LADO) on </w:t>
      </w:r>
      <w:hyperlink r:id="rId6">
        <w:r w:rsidRPr="00E43C4D">
          <w:rPr>
            <w:rFonts w:asciiTheme="minorBidi" w:hAnsiTheme="minorBidi" w:cstheme="minorBidi"/>
            <w:b/>
            <w:bCs/>
            <w:sz w:val="28"/>
            <w:szCs w:val="28"/>
          </w:rPr>
          <w:t>01962 876364</w:t>
        </w:r>
      </w:hyperlink>
    </w:p>
    <w:p w14:paraId="5D404790" w14:textId="77777777" w:rsidR="0065080B" w:rsidRPr="00E43C4D" w:rsidRDefault="0065080B">
      <w:pPr>
        <w:spacing w:line="360" w:lineRule="auto"/>
        <w:ind w:left="0" w:hanging="2"/>
        <w:rPr>
          <w:rFonts w:asciiTheme="minorBidi" w:eastAsia="Arial" w:hAnsiTheme="minorBidi" w:cstheme="minorBidi"/>
          <w:sz w:val="22"/>
          <w:szCs w:val="22"/>
        </w:rPr>
      </w:pPr>
    </w:p>
    <w:p w14:paraId="62C77237" w14:textId="77777777" w:rsidR="000677EA" w:rsidRPr="00E43C4D" w:rsidRDefault="000677EA" w:rsidP="000677EA">
      <w:pPr>
        <w:pStyle w:val="Heading6"/>
        <w:spacing w:before="120" w:after="120" w:line="360" w:lineRule="auto"/>
        <w:ind w:left="0" w:hanging="2"/>
        <w:rPr>
          <w:rFonts w:asciiTheme="minorBidi" w:hAnsiTheme="minorBidi" w:cstheme="minorBidi"/>
          <w:b w:val="0"/>
          <w:i/>
        </w:rPr>
      </w:pPr>
      <w:r w:rsidRPr="00E43C4D">
        <w:rPr>
          <w:rFonts w:asciiTheme="minorBidi" w:hAnsiTheme="minorBidi" w:cstheme="minorBidi"/>
        </w:rPr>
        <w:t>Legal references</w:t>
      </w:r>
    </w:p>
    <w:p w14:paraId="18758BF0" w14:textId="77777777" w:rsidR="000677EA" w:rsidRPr="00E43C4D" w:rsidRDefault="000677EA" w:rsidP="000677EA">
      <w:pPr>
        <w:pStyle w:val="Heading6"/>
        <w:spacing w:before="120" w:after="120" w:line="360" w:lineRule="auto"/>
        <w:ind w:left="0" w:hanging="2"/>
        <w:rPr>
          <w:rFonts w:asciiTheme="minorBidi" w:hAnsiTheme="minorBidi" w:cstheme="minorBidi"/>
          <w:b w:val="0"/>
          <w:bCs/>
          <w:i/>
          <w:iCs/>
        </w:rPr>
      </w:pPr>
      <w:r w:rsidRPr="00E43C4D">
        <w:rPr>
          <w:rFonts w:asciiTheme="minorBidi" w:hAnsiTheme="minorBidi" w:cstheme="minorBidi"/>
          <w:b w:val="0"/>
          <w:bCs/>
          <w:i/>
          <w:iCs/>
        </w:rPr>
        <w:t>Primary legislation</w:t>
      </w:r>
    </w:p>
    <w:p w14:paraId="70863580" w14:textId="77777777" w:rsidR="000677EA" w:rsidRPr="00E43C4D" w:rsidRDefault="000677EA" w:rsidP="000677EA">
      <w:pPr>
        <w:spacing w:before="120" w:after="120" w:line="360" w:lineRule="auto"/>
        <w:ind w:left="0" w:hanging="2"/>
        <w:rPr>
          <w:rFonts w:asciiTheme="minorBidi" w:hAnsiTheme="minorBidi" w:cstheme="minorBidi"/>
          <w:sz w:val="22"/>
          <w:szCs w:val="22"/>
        </w:rPr>
      </w:pPr>
      <w:r w:rsidRPr="00E43C4D">
        <w:rPr>
          <w:rFonts w:asciiTheme="minorBidi" w:hAnsiTheme="minorBidi" w:cstheme="minorBidi"/>
          <w:sz w:val="22"/>
          <w:szCs w:val="22"/>
        </w:rPr>
        <w:t>Children Act 1989 – s 47</w:t>
      </w:r>
    </w:p>
    <w:p w14:paraId="67BF5BFE" w14:textId="77777777" w:rsidR="000677EA" w:rsidRPr="00E43C4D" w:rsidRDefault="000677EA" w:rsidP="000677EA">
      <w:pPr>
        <w:spacing w:before="120" w:after="120" w:line="360" w:lineRule="auto"/>
        <w:ind w:left="0" w:hanging="2"/>
        <w:rPr>
          <w:rFonts w:asciiTheme="minorBidi" w:hAnsiTheme="minorBidi" w:cstheme="minorBidi"/>
          <w:sz w:val="22"/>
          <w:szCs w:val="22"/>
        </w:rPr>
      </w:pPr>
      <w:r w:rsidRPr="00E43C4D">
        <w:rPr>
          <w:rFonts w:asciiTheme="minorBidi" w:hAnsiTheme="minorBidi" w:cstheme="minorBidi"/>
          <w:sz w:val="22"/>
          <w:szCs w:val="22"/>
        </w:rPr>
        <w:t>Protection of Children Act 1999</w:t>
      </w:r>
    </w:p>
    <w:p w14:paraId="33392014" w14:textId="77777777" w:rsidR="000677EA" w:rsidRPr="00E43C4D" w:rsidRDefault="000677EA" w:rsidP="000677EA">
      <w:pPr>
        <w:autoSpaceDE w:val="0"/>
        <w:autoSpaceDN w:val="0"/>
        <w:adjustRightInd w:val="0"/>
        <w:spacing w:before="120" w:after="120" w:line="360" w:lineRule="auto"/>
        <w:ind w:left="0" w:hanging="2"/>
        <w:rPr>
          <w:rFonts w:asciiTheme="minorBidi" w:hAnsiTheme="minorBidi" w:cstheme="minorBidi"/>
          <w:b/>
          <w:sz w:val="22"/>
          <w:szCs w:val="22"/>
        </w:rPr>
      </w:pPr>
      <w:r w:rsidRPr="00E43C4D">
        <w:rPr>
          <w:rFonts w:asciiTheme="minorBidi" w:hAnsiTheme="minorBidi" w:cstheme="minorBidi"/>
          <w:sz w:val="22"/>
          <w:szCs w:val="22"/>
          <w:lang w:val="en-US"/>
        </w:rPr>
        <w:t>Care Act 2014</w:t>
      </w:r>
    </w:p>
    <w:p w14:paraId="31905BF5" w14:textId="77777777" w:rsidR="000677EA" w:rsidRPr="00E43C4D" w:rsidRDefault="000677EA" w:rsidP="000677EA">
      <w:pPr>
        <w:spacing w:before="120" w:after="120" w:line="360" w:lineRule="auto"/>
        <w:ind w:left="0" w:hanging="2"/>
        <w:rPr>
          <w:rFonts w:asciiTheme="minorBidi" w:hAnsiTheme="minorBidi" w:cstheme="minorBidi"/>
          <w:sz w:val="22"/>
          <w:szCs w:val="22"/>
        </w:rPr>
      </w:pPr>
      <w:r w:rsidRPr="00E43C4D">
        <w:rPr>
          <w:rFonts w:asciiTheme="minorBidi" w:hAnsiTheme="minorBidi" w:cstheme="minorBidi"/>
          <w:sz w:val="22"/>
          <w:szCs w:val="22"/>
        </w:rPr>
        <w:t>Children Act 2004 s11</w:t>
      </w:r>
    </w:p>
    <w:p w14:paraId="0A24A4CB" w14:textId="77777777" w:rsidR="000677EA" w:rsidRPr="00E43C4D" w:rsidRDefault="000677EA" w:rsidP="000677EA">
      <w:pPr>
        <w:spacing w:before="120" w:after="120" w:line="360" w:lineRule="auto"/>
        <w:ind w:left="0" w:hanging="2"/>
        <w:rPr>
          <w:rFonts w:asciiTheme="minorBidi" w:hAnsiTheme="minorBidi" w:cstheme="minorBidi"/>
          <w:sz w:val="22"/>
          <w:szCs w:val="22"/>
        </w:rPr>
      </w:pPr>
      <w:r w:rsidRPr="00E43C4D">
        <w:rPr>
          <w:rFonts w:asciiTheme="minorBidi" w:hAnsiTheme="minorBidi" w:cstheme="minorBidi"/>
          <w:sz w:val="22"/>
          <w:szCs w:val="22"/>
        </w:rPr>
        <w:t>Children and Social Work Act 2017</w:t>
      </w:r>
    </w:p>
    <w:p w14:paraId="3AD2AA9B" w14:textId="77777777" w:rsidR="000677EA" w:rsidRPr="00E43C4D" w:rsidRDefault="000677EA" w:rsidP="000677EA">
      <w:pPr>
        <w:spacing w:before="120" w:after="120" w:line="360" w:lineRule="auto"/>
        <w:ind w:left="0" w:hanging="2"/>
        <w:rPr>
          <w:rFonts w:asciiTheme="minorBidi" w:hAnsiTheme="minorBidi" w:cstheme="minorBidi"/>
          <w:sz w:val="22"/>
          <w:szCs w:val="22"/>
        </w:rPr>
      </w:pPr>
      <w:r w:rsidRPr="00E43C4D">
        <w:rPr>
          <w:rFonts w:asciiTheme="minorBidi" w:hAnsiTheme="minorBidi" w:cstheme="minorBidi"/>
          <w:sz w:val="22"/>
          <w:szCs w:val="22"/>
        </w:rPr>
        <w:t>Safeguarding Vulnerable Groups Act 2006</w:t>
      </w:r>
    </w:p>
    <w:p w14:paraId="3EE7D240" w14:textId="77777777" w:rsidR="000677EA" w:rsidRPr="00E43C4D" w:rsidRDefault="000677EA" w:rsidP="000677EA">
      <w:pPr>
        <w:spacing w:before="120" w:after="120" w:line="360" w:lineRule="auto"/>
        <w:ind w:left="0" w:hanging="2"/>
        <w:rPr>
          <w:rFonts w:asciiTheme="minorBidi" w:hAnsiTheme="minorBidi" w:cstheme="minorBidi"/>
          <w:sz w:val="22"/>
          <w:szCs w:val="22"/>
        </w:rPr>
      </w:pPr>
      <w:r w:rsidRPr="00E43C4D">
        <w:rPr>
          <w:rFonts w:asciiTheme="minorBidi" w:hAnsiTheme="minorBidi" w:cstheme="minorBidi"/>
          <w:sz w:val="22"/>
          <w:szCs w:val="22"/>
        </w:rPr>
        <w:t>Counter-Terrorism and Security Act 2015</w:t>
      </w:r>
    </w:p>
    <w:p w14:paraId="5E79C833" w14:textId="77777777" w:rsidR="000677EA" w:rsidRPr="00E43C4D" w:rsidRDefault="000677EA" w:rsidP="000677EA">
      <w:pPr>
        <w:spacing w:before="120" w:after="120" w:line="360" w:lineRule="auto"/>
        <w:ind w:left="0" w:hanging="2"/>
        <w:rPr>
          <w:rFonts w:asciiTheme="minorBidi" w:hAnsiTheme="minorBidi" w:cstheme="minorBidi"/>
          <w:sz w:val="22"/>
          <w:szCs w:val="22"/>
        </w:rPr>
      </w:pPr>
      <w:r w:rsidRPr="00E43C4D">
        <w:rPr>
          <w:rFonts w:asciiTheme="minorBidi" w:hAnsiTheme="minorBidi" w:cstheme="minorBidi"/>
          <w:sz w:val="22"/>
          <w:szCs w:val="22"/>
        </w:rPr>
        <w:t>General Data Protection Regulation 2018</w:t>
      </w:r>
    </w:p>
    <w:p w14:paraId="01023C66" w14:textId="77777777" w:rsidR="000677EA" w:rsidRPr="00E43C4D" w:rsidRDefault="000677EA" w:rsidP="000677EA">
      <w:pPr>
        <w:spacing w:before="120" w:after="120" w:line="360" w:lineRule="auto"/>
        <w:ind w:left="0" w:hanging="2"/>
        <w:rPr>
          <w:rFonts w:asciiTheme="minorBidi" w:hAnsiTheme="minorBidi" w:cstheme="minorBidi"/>
          <w:sz w:val="22"/>
          <w:szCs w:val="22"/>
        </w:rPr>
      </w:pPr>
      <w:r w:rsidRPr="00E43C4D">
        <w:rPr>
          <w:rFonts w:asciiTheme="minorBidi" w:hAnsiTheme="minorBidi" w:cstheme="minorBidi"/>
          <w:sz w:val="22"/>
          <w:szCs w:val="22"/>
        </w:rPr>
        <w:t>Data Protection Act 2018</w:t>
      </w:r>
    </w:p>
    <w:p w14:paraId="4DD3CFCC" w14:textId="77777777" w:rsidR="000677EA" w:rsidRPr="00E43C4D" w:rsidRDefault="000677EA" w:rsidP="000677EA">
      <w:pPr>
        <w:spacing w:before="120" w:after="120" w:line="360" w:lineRule="auto"/>
        <w:ind w:left="0" w:hanging="2"/>
        <w:rPr>
          <w:rFonts w:asciiTheme="minorBidi" w:hAnsiTheme="minorBidi" w:cstheme="minorBidi"/>
          <w:sz w:val="22"/>
          <w:szCs w:val="22"/>
        </w:rPr>
      </w:pPr>
      <w:r w:rsidRPr="00E43C4D">
        <w:rPr>
          <w:rFonts w:asciiTheme="minorBidi" w:hAnsiTheme="minorBidi" w:cstheme="minorBidi"/>
          <w:sz w:val="22"/>
          <w:szCs w:val="22"/>
        </w:rPr>
        <w:t>Modern Slavery Act 2015</w:t>
      </w:r>
    </w:p>
    <w:p w14:paraId="51D7AE89" w14:textId="77777777" w:rsidR="000677EA" w:rsidRPr="00E43C4D" w:rsidRDefault="000677EA" w:rsidP="000677EA">
      <w:pPr>
        <w:spacing w:before="120" w:after="120" w:line="360" w:lineRule="auto"/>
        <w:ind w:left="0" w:hanging="2"/>
        <w:rPr>
          <w:rFonts w:asciiTheme="minorBidi" w:hAnsiTheme="minorBidi" w:cstheme="minorBidi"/>
          <w:sz w:val="22"/>
          <w:szCs w:val="22"/>
        </w:rPr>
      </w:pPr>
      <w:r w:rsidRPr="00E43C4D">
        <w:rPr>
          <w:rFonts w:asciiTheme="minorBidi" w:hAnsiTheme="minorBidi" w:cstheme="minorBidi"/>
          <w:sz w:val="22"/>
          <w:szCs w:val="22"/>
        </w:rPr>
        <w:t>Sexual Offences Act 2003</w:t>
      </w:r>
    </w:p>
    <w:p w14:paraId="5A4F9283" w14:textId="77777777" w:rsidR="000677EA" w:rsidRPr="00E43C4D" w:rsidRDefault="000677EA" w:rsidP="000677EA">
      <w:pPr>
        <w:spacing w:before="120" w:after="120" w:line="360" w:lineRule="auto"/>
        <w:ind w:left="0" w:hanging="2"/>
        <w:rPr>
          <w:rFonts w:asciiTheme="minorBidi" w:hAnsiTheme="minorBidi" w:cstheme="minorBidi"/>
          <w:sz w:val="22"/>
          <w:szCs w:val="22"/>
        </w:rPr>
      </w:pPr>
      <w:r w:rsidRPr="00E43C4D">
        <w:rPr>
          <w:rFonts w:asciiTheme="minorBidi" w:hAnsiTheme="minorBidi" w:cstheme="minorBidi"/>
          <w:sz w:val="22"/>
          <w:szCs w:val="22"/>
        </w:rPr>
        <w:t>Serious Crime Act 2015</w:t>
      </w:r>
    </w:p>
    <w:p w14:paraId="39B49623" w14:textId="77777777" w:rsidR="000677EA" w:rsidRPr="00E43C4D" w:rsidRDefault="000677EA" w:rsidP="000677EA">
      <w:pPr>
        <w:spacing w:before="120" w:after="120" w:line="360" w:lineRule="auto"/>
        <w:ind w:left="0" w:hanging="2"/>
        <w:rPr>
          <w:rFonts w:asciiTheme="minorBidi" w:hAnsiTheme="minorBidi" w:cstheme="minorBidi"/>
          <w:sz w:val="22"/>
          <w:szCs w:val="22"/>
        </w:rPr>
      </w:pPr>
      <w:r w:rsidRPr="00E43C4D">
        <w:rPr>
          <w:rFonts w:asciiTheme="minorBidi" w:hAnsiTheme="minorBidi" w:cstheme="minorBidi"/>
          <w:sz w:val="22"/>
          <w:szCs w:val="22"/>
        </w:rPr>
        <w:t>Criminal Justice and Court Services Act (2000)</w:t>
      </w:r>
    </w:p>
    <w:p w14:paraId="5FF0A1CB" w14:textId="77777777" w:rsidR="000677EA" w:rsidRPr="00E43C4D" w:rsidRDefault="000677EA" w:rsidP="000677EA">
      <w:pPr>
        <w:spacing w:before="120" w:after="120" w:line="360" w:lineRule="auto"/>
        <w:ind w:left="0" w:hanging="2"/>
        <w:rPr>
          <w:rFonts w:asciiTheme="minorBidi" w:hAnsiTheme="minorBidi" w:cstheme="minorBidi"/>
          <w:sz w:val="22"/>
          <w:szCs w:val="22"/>
        </w:rPr>
      </w:pPr>
      <w:r w:rsidRPr="00E43C4D">
        <w:rPr>
          <w:rFonts w:asciiTheme="minorBidi" w:hAnsiTheme="minorBidi" w:cstheme="minorBidi"/>
          <w:sz w:val="22"/>
          <w:szCs w:val="22"/>
        </w:rPr>
        <w:t>Human Rights Act (1998)</w:t>
      </w:r>
    </w:p>
    <w:p w14:paraId="2D7BC3DC" w14:textId="77777777" w:rsidR="000677EA" w:rsidRPr="00E43C4D" w:rsidRDefault="000677EA" w:rsidP="000677EA">
      <w:pPr>
        <w:spacing w:before="120" w:after="120" w:line="360" w:lineRule="auto"/>
        <w:ind w:left="0" w:hanging="2"/>
        <w:rPr>
          <w:rFonts w:asciiTheme="minorBidi" w:hAnsiTheme="minorBidi" w:cstheme="minorBidi"/>
          <w:sz w:val="22"/>
          <w:szCs w:val="22"/>
        </w:rPr>
      </w:pPr>
      <w:r w:rsidRPr="00E43C4D">
        <w:rPr>
          <w:rFonts w:asciiTheme="minorBidi" w:hAnsiTheme="minorBidi" w:cstheme="minorBidi"/>
          <w:sz w:val="22"/>
          <w:szCs w:val="22"/>
        </w:rPr>
        <w:t>Equalities Act (2006)</w:t>
      </w:r>
    </w:p>
    <w:p w14:paraId="0015A3F8" w14:textId="77777777" w:rsidR="000677EA" w:rsidRPr="00E43C4D" w:rsidRDefault="000677EA" w:rsidP="000677EA">
      <w:pPr>
        <w:tabs>
          <w:tab w:val="left" w:pos="3660"/>
        </w:tabs>
        <w:spacing w:before="120" w:after="120" w:line="360" w:lineRule="auto"/>
        <w:ind w:left="0" w:hanging="2"/>
        <w:rPr>
          <w:rFonts w:asciiTheme="minorBidi" w:hAnsiTheme="minorBidi" w:cstheme="minorBidi"/>
          <w:sz w:val="22"/>
          <w:szCs w:val="22"/>
        </w:rPr>
      </w:pPr>
      <w:r w:rsidRPr="00E43C4D">
        <w:rPr>
          <w:rFonts w:asciiTheme="minorBidi" w:hAnsiTheme="minorBidi" w:cstheme="minorBidi"/>
          <w:sz w:val="22"/>
          <w:szCs w:val="22"/>
        </w:rPr>
        <w:t xml:space="preserve">Equalities Act (2010) </w:t>
      </w:r>
    </w:p>
    <w:p w14:paraId="59401ACA" w14:textId="77777777" w:rsidR="000677EA" w:rsidRPr="00E43C4D" w:rsidRDefault="000677EA" w:rsidP="000677EA">
      <w:pPr>
        <w:spacing w:before="120" w:after="120" w:line="360" w:lineRule="auto"/>
        <w:ind w:left="0" w:hanging="2"/>
        <w:rPr>
          <w:rFonts w:asciiTheme="minorBidi" w:hAnsiTheme="minorBidi" w:cstheme="minorBidi"/>
          <w:sz w:val="22"/>
          <w:szCs w:val="22"/>
        </w:rPr>
      </w:pPr>
      <w:r w:rsidRPr="00E43C4D">
        <w:rPr>
          <w:rFonts w:asciiTheme="minorBidi" w:hAnsiTheme="minorBidi" w:cstheme="minorBidi"/>
          <w:sz w:val="22"/>
          <w:szCs w:val="22"/>
        </w:rPr>
        <w:lastRenderedPageBreak/>
        <w:t>Disability Discrimination Act (1995)</w:t>
      </w:r>
    </w:p>
    <w:p w14:paraId="0B508BFB" w14:textId="77777777" w:rsidR="000677EA" w:rsidRPr="00E43C4D" w:rsidRDefault="000677EA" w:rsidP="000677EA">
      <w:pPr>
        <w:spacing w:before="120" w:after="120" w:line="360" w:lineRule="auto"/>
        <w:ind w:left="0" w:hanging="2"/>
        <w:rPr>
          <w:rFonts w:asciiTheme="minorBidi" w:hAnsiTheme="minorBidi" w:cstheme="minorBidi"/>
          <w:sz w:val="22"/>
          <w:szCs w:val="22"/>
        </w:rPr>
      </w:pPr>
      <w:r w:rsidRPr="00E43C4D">
        <w:rPr>
          <w:rFonts w:asciiTheme="minorBidi" w:hAnsiTheme="minorBidi" w:cstheme="minorBidi"/>
          <w:sz w:val="22"/>
          <w:szCs w:val="22"/>
        </w:rPr>
        <w:t>Data Protection Act (2018)</w:t>
      </w:r>
    </w:p>
    <w:p w14:paraId="2C16E012" w14:textId="77777777" w:rsidR="000677EA" w:rsidRPr="00E43C4D" w:rsidRDefault="000677EA" w:rsidP="000677EA">
      <w:pPr>
        <w:spacing w:before="120" w:after="120" w:line="360" w:lineRule="auto"/>
        <w:ind w:left="0" w:hanging="2"/>
        <w:rPr>
          <w:rFonts w:asciiTheme="minorBidi" w:hAnsiTheme="minorBidi" w:cstheme="minorBidi"/>
          <w:sz w:val="22"/>
          <w:szCs w:val="22"/>
        </w:rPr>
      </w:pPr>
      <w:r w:rsidRPr="00E43C4D">
        <w:rPr>
          <w:rFonts w:asciiTheme="minorBidi" w:hAnsiTheme="minorBidi" w:cstheme="minorBidi"/>
          <w:sz w:val="22"/>
          <w:szCs w:val="22"/>
        </w:rPr>
        <w:t>Freedom of Information Act (2000)</w:t>
      </w:r>
    </w:p>
    <w:p w14:paraId="049EDBBF" w14:textId="77777777" w:rsidR="000677EA" w:rsidRPr="00E43C4D" w:rsidRDefault="000677EA" w:rsidP="000677EA">
      <w:pPr>
        <w:keepNext/>
        <w:keepLines/>
        <w:spacing w:before="120" w:after="120" w:line="360" w:lineRule="auto"/>
        <w:ind w:left="0" w:hanging="2"/>
        <w:outlineLvl w:val="5"/>
        <w:rPr>
          <w:rFonts w:asciiTheme="minorBidi" w:hAnsiTheme="minorBidi" w:cstheme="minorBidi"/>
          <w:b/>
          <w:iCs/>
          <w:color w:val="000000"/>
          <w:sz w:val="22"/>
          <w:szCs w:val="22"/>
        </w:rPr>
      </w:pPr>
      <w:r w:rsidRPr="00E43C4D">
        <w:rPr>
          <w:rFonts w:asciiTheme="minorBidi" w:hAnsiTheme="minorBidi" w:cstheme="minorBidi"/>
          <w:b/>
          <w:iCs/>
          <w:color w:val="000000"/>
          <w:sz w:val="22"/>
          <w:szCs w:val="22"/>
        </w:rPr>
        <w:t>Legal references</w:t>
      </w:r>
    </w:p>
    <w:p w14:paraId="5D60F39E" w14:textId="77777777" w:rsidR="000677EA" w:rsidRPr="00E43C4D" w:rsidRDefault="000677EA" w:rsidP="000677EA">
      <w:pPr>
        <w:spacing w:before="120" w:after="120" w:line="360" w:lineRule="auto"/>
        <w:ind w:left="0" w:hanging="2"/>
        <w:rPr>
          <w:rFonts w:asciiTheme="minorBidi" w:hAnsiTheme="minorBidi" w:cstheme="minorBidi"/>
          <w:color w:val="000000" w:themeColor="text1"/>
          <w:sz w:val="22"/>
          <w:szCs w:val="22"/>
        </w:rPr>
      </w:pPr>
      <w:r w:rsidRPr="00E43C4D">
        <w:rPr>
          <w:rFonts w:asciiTheme="minorBidi" w:hAnsiTheme="minorBidi" w:cstheme="minorBidi"/>
          <w:color w:val="000000" w:themeColor="text1"/>
          <w:sz w:val="22"/>
          <w:szCs w:val="22"/>
        </w:rPr>
        <w:t>Working Together to Safeguard Children (HMG 2023)</w:t>
      </w:r>
    </w:p>
    <w:p w14:paraId="6B6EEE4E" w14:textId="77777777" w:rsidR="000677EA" w:rsidRPr="00E43C4D" w:rsidRDefault="000677EA" w:rsidP="000677EA">
      <w:pPr>
        <w:spacing w:before="120" w:after="120" w:line="360" w:lineRule="auto"/>
        <w:ind w:left="0" w:hanging="2"/>
        <w:rPr>
          <w:rFonts w:asciiTheme="minorBidi" w:hAnsiTheme="minorBidi" w:cstheme="minorBidi"/>
          <w:color w:val="000000" w:themeColor="text1"/>
          <w:sz w:val="22"/>
          <w:szCs w:val="22"/>
        </w:rPr>
      </w:pPr>
      <w:r w:rsidRPr="00E43C4D">
        <w:rPr>
          <w:rFonts w:asciiTheme="minorBidi" w:hAnsiTheme="minorBidi" w:cstheme="minorBidi"/>
          <w:color w:val="000000" w:themeColor="text1"/>
          <w:sz w:val="22"/>
          <w:szCs w:val="22"/>
        </w:rPr>
        <w:t>Statutory Framework for the Early Years Foundation Stage 2024</w:t>
      </w:r>
    </w:p>
    <w:p w14:paraId="19B9147C" w14:textId="77777777" w:rsidR="000677EA" w:rsidRPr="00E43C4D" w:rsidRDefault="000677EA" w:rsidP="000677EA">
      <w:pPr>
        <w:spacing w:before="120" w:after="120" w:line="360" w:lineRule="auto"/>
        <w:ind w:left="0" w:hanging="2"/>
        <w:rPr>
          <w:rFonts w:asciiTheme="minorBidi" w:hAnsiTheme="minorBidi" w:cstheme="minorBidi"/>
          <w:color w:val="000000" w:themeColor="text1"/>
          <w:sz w:val="22"/>
          <w:szCs w:val="22"/>
        </w:rPr>
      </w:pPr>
      <w:r w:rsidRPr="00E43C4D">
        <w:rPr>
          <w:rFonts w:asciiTheme="minorBidi" w:hAnsiTheme="minorBidi" w:cstheme="minorBidi"/>
          <w:color w:val="000000" w:themeColor="text1"/>
          <w:sz w:val="22"/>
          <w:szCs w:val="22"/>
        </w:rPr>
        <w:t>What to Do if You are Worried a Child is Being Abused (HMG 2015)</w:t>
      </w:r>
    </w:p>
    <w:p w14:paraId="6C538D1F" w14:textId="77777777" w:rsidR="000677EA" w:rsidRPr="00E43C4D" w:rsidRDefault="000677EA" w:rsidP="000677EA">
      <w:pPr>
        <w:spacing w:before="120" w:after="120" w:line="360" w:lineRule="auto"/>
        <w:ind w:left="0" w:hanging="2"/>
        <w:rPr>
          <w:rFonts w:asciiTheme="minorBidi" w:hAnsiTheme="minorBidi" w:cstheme="minorBidi"/>
          <w:color w:val="000000" w:themeColor="text1"/>
        </w:rPr>
      </w:pPr>
      <w:r w:rsidRPr="00E43C4D">
        <w:rPr>
          <w:rFonts w:asciiTheme="minorBidi" w:hAnsiTheme="minorBidi" w:cstheme="minorBidi"/>
          <w:color w:val="000000" w:themeColor="text1"/>
          <w:sz w:val="22"/>
          <w:szCs w:val="22"/>
        </w:rPr>
        <w:t>Prevent duty guidance for England and Wales: guidance for specified authorities in England and Wales on the duty of schools and other providers in the Counterterrorism and Security Act 2015 to have due regard to the need to prevent people from being drawn into terrorism’ (HMG 2015</w:t>
      </w:r>
      <w:r w:rsidRPr="00E43C4D">
        <w:rPr>
          <w:rFonts w:asciiTheme="minorBidi" w:hAnsiTheme="minorBidi" w:cstheme="minorBidi"/>
          <w:color w:val="000000" w:themeColor="text1"/>
        </w:rPr>
        <w:t>)</w:t>
      </w:r>
    </w:p>
    <w:p w14:paraId="5C59C151" w14:textId="77777777" w:rsidR="000677EA" w:rsidRPr="00E43C4D" w:rsidRDefault="000677EA" w:rsidP="000677EA">
      <w:pPr>
        <w:spacing w:before="120" w:after="120" w:line="360" w:lineRule="auto"/>
        <w:ind w:left="0" w:hanging="2"/>
        <w:rPr>
          <w:rFonts w:asciiTheme="minorBidi" w:hAnsiTheme="minorBidi" w:cstheme="minorBidi"/>
          <w:color w:val="000000" w:themeColor="text1"/>
          <w:sz w:val="22"/>
          <w:szCs w:val="22"/>
        </w:rPr>
      </w:pPr>
      <w:r w:rsidRPr="00E43C4D">
        <w:rPr>
          <w:rFonts w:asciiTheme="minorBidi" w:hAnsiTheme="minorBidi" w:cstheme="minorBidi"/>
          <w:color w:val="000000" w:themeColor="text1"/>
          <w:sz w:val="22"/>
          <w:szCs w:val="22"/>
        </w:rPr>
        <w:t>Keeping Children</w:t>
      </w:r>
      <w:r w:rsidRPr="00E43C4D">
        <w:rPr>
          <w:rFonts w:asciiTheme="minorBidi" w:hAnsiTheme="minorBidi" w:cstheme="minorBidi"/>
          <w:color w:val="000000" w:themeColor="text1"/>
        </w:rPr>
        <w:t xml:space="preserve"> </w:t>
      </w:r>
      <w:r w:rsidRPr="00E43C4D">
        <w:rPr>
          <w:rFonts w:asciiTheme="minorBidi" w:hAnsiTheme="minorBidi" w:cstheme="minorBidi"/>
          <w:color w:val="000000" w:themeColor="text1"/>
          <w:sz w:val="22"/>
          <w:szCs w:val="22"/>
        </w:rPr>
        <w:t>Safe in Education 2024</w:t>
      </w:r>
    </w:p>
    <w:p w14:paraId="7A5A1F5B" w14:textId="77777777" w:rsidR="000677EA" w:rsidRPr="00E43C4D" w:rsidRDefault="000677EA" w:rsidP="000677EA">
      <w:pPr>
        <w:pStyle w:val="FootnoteText"/>
        <w:spacing w:before="120" w:after="120" w:line="360" w:lineRule="auto"/>
        <w:ind w:hanging="2"/>
        <w:rPr>
          <w:rFonts w:asciiTheme="minorBidi" w:hAnsiTheme="minorBidi" w:cstheme="minorBidi"/>
          <w:color w:val="000000" w:themeColor="text1"/>
          <w:sz w:val="22"/>
          <w:szCs w:val="22"/>
        </w:rPr>
      </w:pPr>
      <w:r w:rsidRPr="00E43C4D">
        <w:rPr>
          <w:rFonts w:asciiTheme="minorBidi" w:hAnsiTheme="minorBidi" w:cstheme="minorBidi"/>
          <w:color w:val="000000" w:themeColor="text1"/>
          <w:sz w:val="22"/>
          <w:szCs w:val="22"/>
        </w:rPr>
        <w:t>Education Inspection Framework (Ofsted 2024)</w:t>
      </w:r>
    </w:p>
    <w:p w14:paraId="6E71EB94" w14:textId="77777777" w:rsidR="000677EA" w:rsidRPr="00E43C4D" w:rsidRDefault="000677EA" w:rsidP="000677EA">
      <w:pPr>
        <w:spacing w:before="120" w:after="120" w:line="360" w:lineRule="auto"/>
        <w:ind w:left="0" w:hanging="2"/>
        <w:rPr>
          <w:rFonts w:asciiTheme="minorBidi" w:hAnsiTheme="minorBidi" w:cstheme="minorBidi"/>
          <w:color w:val="000000" w:themeColor="text1"/>
          <w:sz w:val="22"/>
          <w:szCs w:val="22"/>
        </w:rPr>
      </w:pPr>
      <w:r w:rsidRPr="00E43C4D">
        <w:rPr>
          <w:rFonts w:asciiTheme="minorBidi" w:hAnsiTheme="minorBidi" w:cstheme="minorBidi"/>
          <w:color w:val="000000" w:themeColor="text1"/>
          <w:sz w:val="22"/>
          <w:szCs w:val="22"/>
        </w:rPr>
        <w:t>The framework for the assessment of children in need and their families (</w:t>
      </w:r>
      <w:proofErr w:type="spellStart"/>
      <w:r w:rsidRPr="00E43C4D">
        <w:rPr>
          <w:rFonts w:asciiTheme="minorBidi" w:hAnsiTheme="minorBidi" w:cstheme="minorBidi"/>
          <w:color w:val="000000" w:themeColor="text1"/>
          <w:sz w:val="22"/>
          <w:szCs w:val="22"/>
        </w:rPr>
        <w:t>DoH</w:t>
      </w:r>
      <w:proofErr w:type="spellEnd"/>
      <w:r w:rsidRPr="00E43C4D">
        <w:rPr>
          <w:rFonts w:asciiTheme="minorBidi" w:hAnsiTheme="minorBidi" w:cstheme="minorBidi"/>
          <w:color w:val="000000" w:themeColor="text1"/>
          <w:sz w:val="22"/>
          <w:szCs w:val="22"/>
        </w:rPr>
        <w:t xml:space="preserve"> 2000)</w:t>
      </w:r>
    </w:p>
    <w:p w14:paraId="236780FB" w14:textId="77777777" w:rsidR="000677EA" w:rsidRPr="00E43C4D" w:rsidRDefault="000677EA" w:rsidP="000677EA">
      <w:pPr>
        <w:spacing w:before="120" w:after="120" w:line="360" w:lineRule="auto"/>
        <w:ind w:left="0" w:hanging="2"/>
        <w:rPr>
          <w:rFonts w:asciiTheme="minorBidi" w:hAnsiTheme="minorBidi" w:cstheme="minorBidi"/>
          <w:color w:val="000000" w:themeColor="text1"/>
          <w:sz w:val="22"/>
          <w:szCs w:val="22"/>
        </w:rPr>
      </w:pPr>
      <w:r w:rsidRPr="00E43C4D">
        <w:rPr>
          <w:rFonts w:asciiTheme="minorBidi" w:hAnsiTheme="minorBidi" w:cstheme="minorBidi"/>
          <w:color w:val="000000" w:themeColor="text1"/>
          <w:sz w:val="22"/>
          <w:szCs w:val="22"/>
        </w:rPr>
        <w:t>The Common Assessment Framework (2006)</w:t>
      </w:r>
    </w:p>
    <w:p w14:paraId="54CBEC88" w14:textId="77777777" w:rsidR="000677EA" w:rsidRPr="00E43C4D" w:rsidRDefault="000677EA" w:rsidP="000677EA">
      <w:pPr>
        <w:autoSpaceDE w:val="0"/>
        <w:autoSpaceDN w:val="0"/>
        <w:adjustRightInd w:val="0"/>
        <w:spacing w:before="120" w:after="120" w:line="360" w:lineRule="auto"/>
        <w:ind w:left="0" w:hanging="2"/>
        <w:rPr>
          <w:rFonts w:asciiTheme="minorBidi" w:hAnsiTheme="minorBidi" w:cstheme="minorBidi"/>
          <w:color w:val="000000" w:themeColor="text1"/>
          <w:sz w:val="22"/>
          <w:szCs w:val="22"/>
          <w:lang w:val="en-US"/>
        </w:rPr>
      </w:pPr>
      <w:r w:rsidRPr="00E43C4D">
        <w:rPr>
          <w:rFonts w:asciiTheme="minorBidi" w:hAnsiTheme="minorBidi" w:cstheme="minorBidi"/>
          <w:color w:val="000000" w:themeColor="text1"/>
          <w:sz w:val="22"/>
          <w:szCs w:val="22"/>
          <w:lang w:val="en-US"/>
        </w:rPr>
        <w:t>Statutory guidance on inter-agency working to safeguard and promote the welfare of children (DfE 2015)</w:t>
      </w:r>
    </w:p>
    <w:p w14:paraId="2E3E04F5" w14:textId="77777777" w:rsidR="000677EA" w:rsidRPr="00E43C4D" w:rsidRDefault="000677EA" w:rsidP="000677EA">
      <w:pPr>
        <w:spacing w:before="120" w:after="120" w:line="360" w:lineRule="auto"/>
        <w:ind w:left="0" w:hanging="2"/>
        <w:rPr>
          <w:rFonts w:asciiTheme="minorBidi" w:hAnsiTheme="minorBidi" w:cstheme="minorBidi"/>
          <w:b/>
          <w:i/>
          <w:iCs/>
          <w:color w:val="000000" w:themeColor="text1"/>
          <w:sz w:val="22"/>
          <w:szCs w:val="22"/>
        </w:rPr>
      </w:pPr>
      <w:r w:rsidRPr="00E43C4D">
        <w:rPr>
          <w:rFonts w:asciiTheme="minorBidi" w:hAnsiTheme="minorBidi" w:cstheme="minorBidi"/>
          <w:b/>
          <w:i/>
          <w:iCs/>
          <w:color w:val="000000" w:themeColor="text1"/>
          <w:sz w:val="22"/>
          <w:szCs w:val="22"/>
        </w:rPr>
        <w:t>Further guidance</w:t>
      </w:r>
    </w:p>
    <w:p w14:paraId="1C5105E5" w14:textId="77777777" w:rsidR="000677EA" w:rsidRPr="00E43C4D" w:rsidRDefault="000677EA" w:rsidP="000677EA">
      <w:pPr>
        <w:shd w:val="clear" w:color="auto" w:fill="FFFFFF" w:themeFill="background1"/>
        <w:spacing w:before="120" w:after="120" w:line="360" w:lineRule="auto"/>
        <w:ind w:left="0" w:hanging="2"/>
        <w:textAlignment w:val="baseline"/>
        <w:rPr>
          <w:rFonts w:asciiTheme="minorBidi" w:hAnsiTheme="minorBidi" w:cstheme="minorBidi"/>
          <w:color w:val="000000" w:themeColor="text1"/>
          <w:sz w:val="22"/>
          <w:szCs w:val="22"/>
        </w:rPr>
      </w:pPr>
      <w:r w:rsidRPr="00E43C4D">
        <w:rPr>
          <w:rFonts w:asciiTheme="minorBidi" w:hAnsiTheme="minorBidi" w:cstheme="minorBidi"/>
          <w:color w:val="000000" w:themeColor="text1"/>
          <w:kern w:val="36"/>
          <w:sz w:val="22"/>
          <w:szCs w:val="22"/>
        </w:rPr>
        <w:t>Information sharing advice for safeguarding practitioners (DfE 2024)</w:t>
      </w:r>
    </w:p>
    <w:p w14:paraId="6B5BE254" w14:textId="77777777" w:rsidR="000677EA" w:rsidRPr="00E43C4D" w:rsidRDefault="000677EA" w:rsidP="000677EA">
      <w:pPr>
        <w:spacing w:before="120" w:after="120" w:line="360" w:lineRule="auto"/>
        <w:ind w:left="0" w:hanging="2"/>
        <w:rPr>
          <w:rFonts w:asciiTheme="minorBidi" w:hAnsiTheme="minorBidi" w:cstheme="minorBidi"/>
          <w:color w:val="000000" w:themeColor="text1"/>
          <w:sz w:val="22"/>
          <w:szCs w:val="22"/>
        </w:rPr>
      </w:pPr>
      <w:r w:rsidRPr="00E43C4D">
        <w:rPr>
          <w:rFonts w:asciiTheme="minorBidi" w:hAnsiTheme="minorBidi" w:cstheme="minorBidi"/>
          <w:color w:val="000000" w:themeColor="text1"/>
          <w:sz w:val="22"/>
          <w:szCs w:val="22"/>
        </w:rPr>
        <w:t>The Team Around the Child (TAC) and the Lead Professional (CWDC 2009)</w:t>
      </w:r>
    </w:p>
    <w:p w14:paraId="3F069CF0" w14:textId="77777777" w:rsidR="000677EA" w:rsidRPr="00E43C4D" w:rsidRDefault="000677EA" w:rsidP="000677EA">
      <w:pPr>
        <w:spacing w:before="120" w:after="120" w:line="360" w:lineRule="auto"/>
        <w:ind w:left="0" w:hanging="2"/>
        <w:rPr>
          <w:rFonts w:asciiTheme="minorBidi" w:hAnsiTheme="minorBidi" w:cstheme="minorBidi"/>
          <w:color w:val="000000" w:themeColor="text1"/>
          <w:sz w:val="22"/>
          <w:szCs w:val="22"/>
        </w:rPr>
      </w:pPr>
      <w:r w:rsidRPr="00E43C4D">
        <w:rPr>
          <w:rFonts w:asciiTheme="minorBidi" w:hAnsiTheme="minorBidi" w:cstheme="minorBidi"/>
          <w:color w:val="000000" w:themeColor="text1"/>
          <w:sz w:val="22"/>
          <w:szCs w:val="22"/>
        </w:rPr>
        <w:t>The Common Assessment Framework (CAF) – guide for practitioners (CWDC 2010)</w:t>
      </w:r>
    </w:p>
    <w:p w14:paraId="7BBF76BB" w14:textId="77777777" w:rsidR="000677EA" w:rsidRPr="00E43C4D" w:rsidRDefault="000677EA" w:rsidP="000677EA">
      <w:pPr>
        <w:pStyle w:val="BodyText3"/>
        <w:spacing w:before="120" w:line="360" w:lineRule="auto"/>
        <w:ind w:hanging="2"/>
        <w:rPr>
          <w:rFonts w:asciiTheme="minorBidi" w:hAnsiTheme="minorBidi" w:cstheme="minorBidi"/>
          <w:color w:val="000000" w:themeColor="text1"/>
          <w:sz w:val="22"/>
          <w:szCs w:val="22"/>
        </w:rPr>
      </w:pPr>
      <w:r w:rsidRPr="00E43C4D">
        <w:rPr>
          <w:rFonts w:asciiTheme="minorBidi" w:hAnsiTheme="minorBidi" w:cstheme="minorBidi"/>
          <w:color w:val="000000" w:themeColor="text1"/>
          <w:sz w:val="22"/>
          <w:szCs w:val="22"/>
        </w:rPr>
        <w:t xml:space="preserve">Multi-Agency Statutory Guidance on Female Genital Mutilation (HMG. 2016) </w:t>
      </w:r>
    </w:p>
    <w:p w14:paraId="7B3AD213" w14:textId="77777777" w:rsidR="000677EA" w:rsidRPr="00E43C4D" w:rsidRDefault="000677EA" w:rsidP="000677EA">
      <w:pPr>
        <w:pStyle w:val="BodyText3"/>
        <w:spacing w:before="120" w:line="360" w:lineRule="auto"/>
        <w:ind w:hanging="2"/>
        <w:rPr>
          <w:rFonts w:asciiTheme="minorBidi" w:hAnsiTheme="minorBidi" w:cstheme="minorBidi"/>
          <w:color w:val="000000" w:themeColor="text1"/>
          <w:sz w:val="22"/>
          <w:szCs w:val="22"/>
        </w:rPr>
      </w:pPr>
      <w:r w:rsidRPr="00E43C4D">
        <w:rPr>
          <w:rFonts w:asciiTheme="minorBidi" w:hAnsiTheme="minorBidi" w:cstheme="minorBidi"/>
          <w:color w:val="000000" w:themeColor="text1"/>
          <w:sz w:val="22"/>
          <w:szCs w:val="22"/>
        </w:rPr>
        <w:t>Multi-Agency Public Protection Arrangements (MAPPA) (Ministry of Justice, National Offender Management Service and HM Prison Service 2014)</w:t>
      </w:r>
    </w:p>
    <w:p w14:paraId="1A9A23B5" w14:textId="77777777" w:rsidR="000677EA" w:rsidRPr="00E43C4D" w:rsidRDefault="000677EA" w:rsidP="000677EA">
      <w:pPr>
        <w:pStyle w:val="BodyText3"/>
        <w:spacing w:before="120" w:line="360" w:lineRule="auto"/>
        <w:ind w:hanging="2"/>
        <w:rPr>
          <w:rFonts w:asciiTheme="minorBidi" w:hAnsiTheme="minorBidi" w:cstheme="minorBidi"/>
          <w:color w:val="000000" w:themeColor="text1"/>
          <w:sz w:val="22"/>
          <w:szCs w:val="22"/>
        </w:rPr>
      </w:pPr>
      <w:r w:rsidRPr="00E43C4D">
        <w:rPr>
          <w:rFonts w:asciiTheme="minorBidi" w:hAnsiTheme="minorBidi" w:cstheme="minorBidi"/>
          <w:color w:val="000000" w:themeColor="text1"/>
          <w:sz w:val="22"/>
          <w:szCs w:val="22"/>
        </w:rPr>
        <w:t>Safeguarding Children from Abuse Linked to a Belief in Spirit Possession (HMG 2010)</w:t>
      </w:r>
    </w:p>
    <w:p w14:paraId="26589386" w14:textId="77777777" w:rsidR="000677EA" w:rsidRPr="00E43C4D" w:rsidRDefault="000677EA" w:rsidP="000677EA">
      <w:pPr>
        <w:pStyle w:val="BodyText3"/>
        <w:spacing w:before="120" w:line="360" w:lineRule="auto"/>
        <w:ind w:hanging="2"/>
        <w:rPr>
          <w:rFonts w:asciiTheme="minorBidi" w:hAnsiTheme="minorBidi" w:cstheme="minorBidi"/>
          <w:color w:val="000000" w:themeColor="text1"/>
          <w:sz w:val="22"/>
          <w:szCs w:val="22"/>
        </w:rPr>
      </w:pPr>
      <w:r w:rsidRPr="00E43C4D">
        <w:rPr>
          <w:rFonts w:asciiTheme="minorBidi" w:hAnsiTheme="minorBidi" w:cstheme="minorBidi"/>
          <w:color w:val="000000" w:themeColor="text1"/>
          <w:sz w:val="22"/>
          <w:szCs w:val="22"/>
        </w:rPr>
        <w:t>Safeguarding Children in whom Illness is Fabricated or Induced (HMG 2007)</w:t>
      </w:r>
    </w:p>
    <w:p w14:paraId="2F203B12" w14:textId="77777777" w:rsidR="000677EA" w:rsidRPr="00E43C4D" w:rsidRDefault="000677EA" w:rsidP="000677EA">
      <w:pPr>
        <w:pStyle w:val="BodyText3"/>
        <w:spacing w:before="120" w:line="360" w:lineRule="auto"/>
        <w:ind w:hanging="2"/>
        <w:rPr>
          <w:rFonts w:asciiTheme="minorBidi" w:hAnsiTheme="minorBidi" w:cstheme="minorBidi"/>
          <w:color w:val="000000" w:themeColor="text1"/>
          <w:sz w:val="22"/>
          <w:szCs w:val="22"/>
        </w:rPr>
      </w:pPr>
      <w:r w:rsidRPr="00E43C4D">
        <w:rPr>
          <w:rFonts w:asciiTheme="minorBidi" w:hAnsiTheme="minorBidi" w:cstheme="minorBidi"/>
          <w:color w:val="000000" w:themeColor="text1"/>
          <w:sz w:val="22"/>
          <w:szCs w:val="22"/>
        </w:rPr>
        <w:t>Safeguarding Disabled Children: Practice Guidance (DfE 2009)</w:t>
      </w:r>
    </w:p>
    <w:p w14:paraId="0286EEA5" w14:textId="77777777" w:rsidR="000677EA" w:rsidRPr="00E43C4D" w:rsidRDefault="000677EA" w:rsidP="000677EA">
      <w:pPr>
        <w:pStyle w:val="BodyText3"/>
        <w:spacing w:before="120" w:line="360" w:lineRule="auto"/>
        <w:ind w:hanging="2"/>
        <w:rPr>
          <w:rFonts w:asciiTheme="minorBidi" w:hAnsiTheme="minorBidi" w:cstheme="minorBidi"/>
          <w:color w:val="000000" w:themeColor="text1"/>
          <w:sz w:val="22"/>
          <w:szCs w:val="22"/>
        </w:rPr>
      </w:pPr>
      <w:r w:rsidRPr="00E43C4D">
        <w:rPr>
          <w:rFonts w:asciiTheme="minorBidi" w:hAnsiTheme="minorBidi" w:cstheme="minorBidi"/>
          <w:color w:val="000000" w:themeColor="text1"/>
          <w:sz w:val="22"/>
          <w:szCs w:val="22"/>
        </w:rPr>
        <w:t>Safeguarding Children who may have been Trafficked (DfE and Home Office 2011)</w:t>
      </w:r>
    </w:p>
    <w:p w14:paraId="0D7DDFE6" w14:textId="77777777" w:rsidR="000677EA" w:rsidRPr="00E43C4D" w:rsidRDefault="000677EA" w:rsidP="000677EA">
      <w:pPr>
        <w:shd w:val="clear" w:color="auto" w:fill="FFFFFF"/>
        <w:spacing w:before="120" w:after="120" w:line="360" w:lineRule="auto"/>
        <w:ind w:left="0" w:hanging="2"/>
        <w:textAlignment w:val="baseline"/>
        <w:rPr>
          <w:rFonts w:asciiTheme="minorBidi" w:hAnsiTheme="minorBidi" w:cstheme="minorBidi"/>
          <w:color w:val="000000" w:themeColor="text1"/>
          <w:kern w:val="36"/>
          <w:sz w:val="22"/>
          <w:szCs w:val="22"/>
        </w:rPr>
      </w:pPr>
      <w:r w:rsidRPr="00E43C4D">
        <w:rPr>
          <w:rFonts w:asciiTheme="minorBidi" w:hAnsiTheme="minorBidi" w:cstheme="minorBidi"/>
          <w:color w:val="000000" w:themeColor="text1"/>
          <w:kern w:val="36"/>
          <w:sz w:val="22"/>
          <w:szCs w:val="22"/>
        </w:rPr>
        <w:t>Child sexual exploitation: definition and guide for practitioners (DfE 2017)</w:t>
      </w:r>
    </w:p>
    <w:p w14:paraId="310337A0" w14:textId="77777777" w:rsidR="000677EA" w:rsidRPr="00E43C4D" w:rsidRDefault="000677EA" w:rsidP="000677EA">
      <w:pPr>
        <w:pStyle w:val="BodyText3"/>
        <w:spacing w:before="120" w:line="360" w:lineRule="auto"/>
        <w:ind w:hanging="2"/>
        <w:rPr>
          <w:rFonts w:asciiTheme="minorBidi" w:hAnsiTheme="minorBidi" w:cstheme="minorBidi"/>
          <w:color w:val="000000" w:themeColor="text1"/>
          <w:sz w:val="22"/>
          <w:szCs w:val="22"/>
        </w:rPr>
      </w:pPr>
      <w:r w:rsidRPr="00E43C4D">
        <w:rPr>
          <w:rFonts w:asciiTheme="minorBidi" w:hAnsiTheme="minorBidi" w:cstheme="minorBidi"/>
          <w:color w:val="000000" w:themeColor="text1"/>
          <w:sz w:val="22"/>
          <w:szCs w:val="22"/>
        </w:rPr>
        <w:t>Handling Cases of Forced Marriage: Multi-Agency Practice Guidelines (HMG 2014)</w:t>
      </w:r>
    </w:p>
    <w:p w14:paraId="379B2D49" w14:textId="77777777" w:rsidR="000677EA" w:rsidRPr="00E43C4D" w:rsidRDefault="000677EA" w:rsidP="000677EA">
      <w:pPr>
        <w:pStyle w:val="BodyText3"/>
        <w:spacing w:before="120" w:line="360" w:lineRule="auto"/>
        <w:ind w:hanging="2"/>
        <w:rPr>
          <w:rFonts w:asciiTheme="minorBidi" w:hAnsiTheme="minorBidi" w:cstheme="minorBidi"/>
          <w:b/>
          <w:color w:val="000000" w:themeColor="text1"/>
          <w:sz w:val="28"/>
          <w:szCs w:val="28"/>
        </w:rPr>
      </w:pPr>
    </w:p>
    <w:p w14:paraId="103C3927" w14:textId="77777777" w:rsidR="0065080B" w:rsidRPr="00E43C4D" w:rsidRDefault="0065080B">
      <w:pPr>
        <w:spacing w:line="360" w:lineRule="auto"/>
        <w:ind w:left="0" w:hanging="2"/>
        <w:rPr>
          <w:rFonts w:asciiTheme="minorBidi" w:eastAsia="Arial" w:hAnsiTheme="minorBidi" w:cstheme="minorBidi"/>
          <w:sz w:val="22"/>
          <w:szCs w:val="22"/>
        </w:rPr>
      </w:pPr>
    </w:p>
    <w:tbl>
      <w:tblPr>
        <w:tblStyle w:val="a1"/>
        <w:tblW w:w="9821" w:type="dxa"/>
        <w:tblLayout w:type="fixed"/>
        <w:tblLook w:val="0000" w:firstRow="0" w:lastRow="0" w:firstColumn="0" w:lastColumn="0" w:noHBand="0" w:noVBand="0"/>
      </w:tblPr>
      <w:tblGrid>
        <w:gridCol w:w="4519"/>
        <w:gridCol w:w="3422"/>
        <w:gridCol w:w="1880"/>
      </w:tblGrid>
      <w:tr w:rsidR="0065080B" w:rsidRPr="00E43C4D" w14:paraId="4CD65DCB" w14:textId="77777777">
        <w:tc>
          <w:tcPr>
            <w:tcW w:w="4519" w:type="dxa"/>
          </w:tcPr>
          <w:p w14:paraId="71695506" w14:textId="77777777" w:rsidR="0065080B" w:rsidRPr="00E43C4D" w:rsidRDefault="00646204">
            <w:pPr>
              <w:spacing w:line="360" w:lineRule="auto"/>
              <w:ind w:left="0" w:hanging="2"/>
              <w:rPr>
                <w:rFonts w:asciiTheme="minorBidi" w:eastAsia="Arial" w:hAnsiTheme="minorBidi" w:cstheme="minorBidi"/>
              </w:rPr>
            </w:pPr>
            <w:r w:rsidRPr="00E43C4D">
              <w:rPr>
                <w:rFonts w:asciiTheme="minorBidi" w:eastAsia="Arial" w:hAnsiTheme="minorBidi" w:cstheme="minorBidi"/>
                <w:sz w:val="22"/>
                <w:szCs w:val="22"/>
              </w:rPr>
              <w:t>This policy was adopted at a meeting of</w:t>
            </w:r>
          </w:p>
        </w:tc>
        <w:tc>
          <w:tcPr>
            <w:tcW w:w="3422" w:type="dxa"/>
            <w:tcBorders>
              <w:bottom w:val="single" w:sz="4" w:space="0" w:color="4F81BD"/>
            </w:tcBorders>
          </w:tcPr>
          <w:p w14:paraId="70EFA86F" w14:textId="77777777" w:rsidR="0065080B" w:rsidRPr="00E43C4D" w:rsidRDefault="00646204">
            <w:pPr>
              <w:spacing w:line="360" w:lineRule="auto"/>
              <w:ind w:left="0" w:hanging="2"/>
              <w:rPr>
                <w:rFonts w:asciiTheme="minorBidi" w:eastAsia="Arial" w:hAnsiTheme="minorBidi" w:cstheme="minorBidi"/>
              </w:rPr>
            </w:pPr>
            <w:r w:rsidRPr="00E43C4D">
              <w:rPr>
                <w:rFonts w:asciiTheme="minorBidi" w:eastAsia="Arial" w:hAnsiTheme="minorBidi" w:cstheme="minorBidi"/>
              </w:rPr>
              <w:t>Burghclere Pre school</w:t>
            </w:r>
          </w:p>
        </w:tc>
        <w:tc>
          <w:tcPr>
            <w:tcW w:w="1880" w:type="dxa"/>
          </w:tcPr>
          <w:p w14:paraId="351DA1D6" w14:textId="77777777" w:rsidR="0065080B" w:rsidRPr="00E43C4D" w:rsidRDefault="00646204">
            <w:pPr>
              <w:spacing w:line="360" w:lineRule="auto"/>
              <w:ind w:left="0" w:hanging="2"/>
              <w:rPr>
                <w:rFonts w:asciiTheme="minorBidi" w:eastAsia="Arial" w:hAnsiTheme="minorBidi" w:cstheme="minorBidi"/>
              </w:rPr>
            </w:pPr>
            <w:r w:rsidRPr="00E43C4D">
              <w:rPr>
                <w:rFonts w:asciiTheme="minorBidi" w:eastAsia="Arial" w:hAnsiTheme="minorBidi" w:cstheme="minorBidi"/>
                <w:sz w:val="22"/>
                <w:szCs w:val="22"/>
              </w:rPr>
              <w:t>name of setting</w:t>
            </w:r>
          </w:p>
        </w:tc>
      </w:tr>
      <w:tr w:rsidR="0065080B" w:rsidRPr="00E43C4D" w14:paraId="3A1A7E35" w14:textId="77777777">
        <w:tc>
          <w:tcPr>
            <w:tcW w:w="4519" w:type="dxa"/>
          </w:tcPr>
          <w:p w14:paraId="56D9006C" w14:textId="77777777" w:rsidR="0065080B" w:rsidRPr="00E43C4D" w:rsidRDefault="00646204">
            <w:pPr>
              <w:spacing w:line="360" w:lineRule="auto"/>
              <w:ind w:left="0" w:hanging="2"/>
              <w:rPr>
                <w:rFonts w:asciiTheme="minorBidi" w:eastAsia="Arial" w:hAnsiTheme="minorBidi" w:cstheme="minorBidi"/>
              </w:rPr>
            </w:pPr>
            <w:r w:rsidRPr="00E43C4D">
              <w:rPr>
                <w:rFonts w:asciiTheme="minorBidi" w:eastAsia="Arial" w:hAnsiTheme="minorBidi" w:cstheme="minorBidi"/>
                <w:sz w:val="22"/>
                <w:szCs w:val="22"/>
              </w:rPr>
              <w:t>Held on</w:t>
            </w:r>
          </w:p>
        </w:tc>
        <w:tc>
          <w:tcPr>
            <w:tcW w:w="3422" w:type="dxa"/>
            <w:tcBorders>
              <w:top w:val="single" w:sz="4" w:space="0" w:color="4F81BD"/>
              <w:bottom w:val="single" w:sz="4" w:space="0" w:color="4F81BD"/>
            </w:tcBorders>
          </w:tcPr>
          <w:p w14:paraId="5DF21A9B" w14:textId="1C27E33E" w:rsidR="0065080B" w:rsidRPr="00E43C4D" w:rsidRDefault="0065080B" w:rsidP="006F63A4">
            <w:pPr>
              <w:spacing w:line="360" w:lineRule="auto"/>
              <w:ind w:leftChars="0" w:left="0" w:firstLineChars="0" w:firstLine="0"/>
              <w:rPr>
                <w:rFonts w:asciiTheme="minorBidi" w:eastAsia="Arial" w:hAnsiTheme="minorBidi" w:cstheme="minorBidi"/>
              </w:rPr>
            </w:pPr>
          </w:p>
        </w:tc>
        <w:tc>
          <w:tcPr>
            <w:tcW w:w="1880" w:type="dxa"/>
          </w:tcPr>
          <w:p w14:paraId="2BF39150" w14:textId="77777777" w:rsidR="0065080B" w:rsidRPr="00E43C4D" w:rsidRDefault="00646204">
            <w:pPr>
              <w:spacing w:line="360" w:lineRule="auto"/>
              <w:ind w:left="0" w:hanging="2"/>
              <w:rPr>
                <w:rFonts w:asciiTheme="minorBidi" w:eastAsia="Arial" w:hAnsiTheme="minorBidi" w:cstheme="minorBidi"/>
              </w:rPr>
            </w:pPr>
            <w:r w:rsidRPr="00E43C4D">
              <w:rPr>
                <w:rFonts w:asciiTheme="minorBidi" w:eastAsia="Arial" w:hAnsiTheme="minorBidi" w:cstheme="minorBidi"/>
                <w:sz w:val="22"/>
                <w:szCs w:val="22"/>
              </w:rPr>
              <w:t>(date)</w:t>
            </w:r>
          </w:p>
        </w:tc>
      </w:tr>
      <w:tr w:rsidR="0065080B" w:rsidRPr="00E43C4D" w14:paraId="5BABFF3E" w14:textId="77777777">
        <w:tc>
          <w:tcPr>
            <w:tcW w:w="4519" w:type="dxa"/>
          </w:tcPr>
          <w:p w14:paraId="2568906C" w14:textId="77777777" w:rsidR="0065080B" w:rsidRPr="00E43C4D" w:rsidRDefault="00646204">
            <w:pPr>
              <w:spacing w:line="360" w:lineRule="auto"/>
              <w:ind w:left="0" w:hanging="2"/>
              <w:rPr>
                <w:rFonts w:asciiTheme="minorBidi" w:eastAsia="Arial" w:hAnsiTheme="minorBidi" w:cstheme="minorBidi"/>
              </w:rPr>
            </w:pPr>
            <w:r w:rsidRPr="00E43C4D">
              <w:rPr>
                <w:rFonts w:asciiTheme="minorBidi" w:eastAsia="Arial" w:hAnsiTheme="minorBidi" w:cstheme="minorBidi"/>
                <w:sz w:val="22"/>
                <w:szCs w:val="22"/>
              </w:rPr>
              <w:t>Date to be reviewed</w:t>
            </w:r>
          </w:p>
        </w:tc>
        <w:tc>
          <w:tcPr>
            <w:tcW w:w="3422" w:type="dxa"/>
            <w:tcBorders>
              <w:top w:val="single" w:sz="4" w:space="0" w:color="4F81BD"/>
              <w:bottom w:val="single" w:sz="4" w:space="0" w:color="4F81BD"/>
            </w:tcBorders>
          </w:tcPr>
          <w:p w14:paraId="3779388E" w14:textId="3704A6BD" w:rsidR="0065080B" w:rsidRPr="00E43C4D" w:rsidRDefault="00646204">
            <w:pPr>
              <w:spacing w:line="360" w:lineRule="auto"/>
              <w:ind w:left="0" w:hanging="2"/>
              <w:rPr>
                <w:rFonts w:asciiTheme="minorBidi" w:eastAsia="Arial" w:hAnsiTheme="minorBidi" w:cstheme="minorBidi"/>
              </w:rPr>
            </w:pPr>
            <w:r w:rsidRPr="00E43C4D">
              <w:rPr>
                <w:rFonts w:asciiTheme="minorBidi" w:eastAsia="Arial" w:hAnsiTheme="minorBidi" w:cstheme="minorBidi"/>
              </w:rPr>
              <w:t>April 202</w:t>
            </w:r>
            <w:r w:rsidR="000677EA" w:rsidRPr="00E43C4D">
              <w:rPr>
                <w:rFonts w:asciiTheme="minorBidi" w:eastAsia="Arial" w:hAnsiTheme="minorBidi" w:cstheme="minorBidi"/>
              </w:rPr>
              <w:t>6</w:t>
            </w:r>
          </w:p>
        </w:tc>
        <w:tc>
          <w:tcPr>
            <w:tcW w:w="1880" w:type="dxa"/>
          </w:tcPr>
          <w:p w14:paraId="407B77B4" w14:textId="77777777" w:rsidR="0065080B" w:rsidRPr="00E43C4D" w:rsidRDefault="00646204">
            <w:pPr>
              <w:spacing w:line="360" w:lineRule="auto"/>
              <w:ind w:left="0" w:hanging="2"/>
              <w:rPr>
                <w:rFonts w:asciiTheme="minorBidi" w:eastAsia="Arial" w:hAnsiTheme="minorBidi" w:cstheme="minorBidi"/>
              </w:rPr>
            </w:pPr>
            <w:r w:rsidRPr="00E43C4D">
              <w:rPr>
                <w:rFonts w:asciiTheme="minorBidi" w:eastAsia="Arial" w:hAnsiTheme="minorBidi" w:cstheme="minorBidi"/>
                <w:sz w:val="22"/>
                <w:szCs w:val="22"/>
              </w:rPr>
              <w:t>(date)</w:t>
            </w:r>
          </w:p>
        </w:tc>
      </w:tr>
      <w:tr w:rsidR="0065080B" w:rsidRPr="00E43C4D" w14:paraId="76A9F245" w14:textId="77777777">
        <w:tc>
          <w:tcPr>
            <w:tcW w:w="4519" w:type="dxa"/>
          </w:tcPr>
          <w:p w14:paraId="706BD8F8" w14:textId="77777777" w:rsidR="0065080B" w:rsidRPr="00E43C4D" w:rsidRDefault="00646204">
            <w:pPr>
              <w:spacing w:line="360" w:lineRule="auto"/>
              <w:ind w:left="0" w:hanging="2"/>
              <w:rPr>
                <w:rFonts w:asciiTheme="minorBidi" w:eastAsia="Arial" w:hAnsiTheme="minorBidi" w:cstheme="minorBidi"/>
              </w:rPr>
            </w:pPr>
            <w:r w:rsidRPr="00E43C4D">
              <w:rPr>
                <w:rFonts w:asciiTheme="minorBidi" w:eastAsia="Arial" w:hAnsiTheme="minorBidi" w:cstheme="minorBidi"/>
                <w:sz w:val="22"/>
                <w:szCs w:val="22"/>
              </w:rPr>
              <w:t>Signed on behalf of the management committee</w:t>
            </w:r>
          </w:p>
        </w:tc>
        <w:tc>
          <w:tcPr>
            <w:tcW w:w="5302" w:type="dxa"/>
            <w:gridSpan w:val="2"/>
            <w:tcBorders>
              <w:bottom w:val="single" w:sz="4" w:space="0" w:color="4F81BD"/>
            </w:tcBorders>
          </w:tcPr>
          <w:p w14:paraId="746F8E10" w14:textId="40DB3938" w:rsidR="0065080B" w:rsidRPr="00E43C4D" w:rsidRDefault="0065080B" w:rsidP="006F63A4">
            <w:pPr>
              <w:widowControl w:val="0"/>
              <w:spacing w:line="360" w:lineRule="auto"/>
              <w:ind w:leftChars="0" w:left="0" w:firstLineChars="0" w:firstLine="0"/>
              <w:rPr>
                <w:rFonts w:asciiTheme="minorBidi" w:eastAsia="Arial" w:hAnsiTheme="minorBidi" w:cstheme="minorBidi"/>
              </w:rPr>
            </w:pPr>
          </w:p>
        </w:tc>
      </w:tr>
      <w:tr w:rsidR="0065080B" w:rsidRPr="00E43C4D" w14:paraId="1D36D728" w14:textId="77777777">
        <w:tc>
          <w:tcPr>
            <w:tcW w:w="4519" w:type="dxa"/>
            <w:tcBorders>
              <w:top w:val="nil"/>
              <w:left w:val="nil"/>
              <w:bottom w:val="nil"/>
              <w:right w:val="nil"/>
            </w:tcBorders>
          </w:tcPr>
          <w:p w14:paraId="70C04802" w14:textId="77777777" w:rsidR="0065080B" w:rsidRPr="00E43C4D" w:rsidRDefault="00646204">
            <w:pPr>
              <w:spacing w:line="360" w:lineRule="auto"/>
              <w:ind w:left="0" w:hanging="2"/>
              <w:rPr>
                <w:rFonts w:asciiTheme="minorBidi" w:eastAsia="Arial" w:hAnsiTheme="minorBidi" w:cstheme="minorBidi"/>
              </w:rPr>
            </w:pPr>
            <w:r w:rsidRPr="00E43C4D">
              <w:rPr>
                <w:rFonts w:asciiTheme="minorBidi" w:eastAsia="Arial" w:hAnsiTheme="minorBidi" w:cstheme="minorBidi"/>
                <w:sz w:val="22"/>
                <w:szCs w:val="22"/>
              </w:rPr>
              <w:t>Name of signatory</w:t>
            </w:r>
          </w:p>
        </w:tc>
        <w:tc>
          <w:tcPr>
            <w:tcW w:w="5302" w:type="dxa"/>
            <w:gridSpan w:val="2"/>
            <w:tcBorders>
              <w:top w:val="single" w:sz="4" w:space="0" w:color="4F81BD"/>
              <w:left w:val="nil"/>
              <w:bottom w:val="single" w:sz="4" w:space="0" w:color="4F81BD"/>
              <w:right w:val="nil"/>
            </w:tcBorders>
          </w:tcPr>
          <w:p w14:paraId="1B977A2D" w14:textId="13781F37" w:rsidR="0065080B" w:rsidRPr="00E43C4D" w:rsidRDefault="000677EA">
            <w:pPr>
              <w:spacing w:line="360" w:lineRule="auto"/>
              <w:ind w:left="0" w:hanging="2"/>
              <w:rPr>
                <w:rFonts w:asciiTheme="minorBidi" w:eastAsia="Arial" w:hAnsiTheme="minorBidi" w:cstheme="minorBidi"/>
              </w:rPr>
            </w:pPr>
            <w:r w:rsidRPr="00E43C4D">
              <w:rPr>
                <w:rFonts w:asciiTheme="minorBidi" w:eastAsia="Arial" w:hAnsiTheme="minorBidi" w:cstheme="minorBidi"/>
              </w:rPr>
              <w:t>Catherine Neal</w:t>
            </w:r>
          </w:p>
        </w:tc>
      </w:tr>
      <w:tr w:rsidR="0065080B" w:rsidRPr="00E43C4D" w14:paraId="4F0DBB09" w14:textId="77777777">
        <w:tc>
          <w:tcPr>
            <w:tcW w:w="4519" w:type="dxa"/>
            <w:tcBorders>
              <w:top w:val="nil"/>
              <w:left w:val="nil"/>
              <w:bottom w:val="nil"/>
              <w:right w:val="nil"/>
            </w:tcBorders>
          </w:tcPr>
          <w:p w14:paraId="5BE8E5F5" w14:textId="77777777" w:rsidR="0065080B" w:rsidRPr="00E43C4D" w:rsidRDefault="00646204">
            <w:pPr>
              <w:spacing w:line="360" w:lineRule="auto"/>
              <w:ind w:left="0" w:hanging="2"/>
              <w:rPr>
                <w:rFonts w:asciiTheme="minorBidi" w:eastAsia="Arial" w:hAnsiTheme="minorBidi" w:cstheme="minorBidi"/>
              </w:rPr>
            </w:pPr>
            <w:r w:rsidRPr="00E43C4D">
              <w:rPr>
                <w:rFonts w:asciiTheme="minorBidi" w:eastAsia="Arial" w:hAnsiTheme="minorBidi" w:cstheme="minorBidi"/>
                <w:sz w:val="22"/>
                <w:szCs w:val="22"/>
              </w:rPr>
              <w:t>Role of signatory (e.g. chair/owner)</w:t>
            </w:r>
          </w:p>
        </w:tc>
        <w:tc>
          <w:tcPr>
            <w:tcW w:w="5302" w:type="dxa"/>
            <w:gridSpan w:val="2"/>
            <w:tcBorders>
              <w:top w:val="single" w:sz="4" w:space="0" w:color="4F81BD"/>
              <w:left w:val="nil"/>
              <w:bottom w:val="single" w:sz="4" w:space="0" w:color="4F81BD"/>
              <w:right w:val="nil"/>
            </w:tcBorders>
          </w:tcPr>
          <w:p w14:paraId="10CACC56" w14:textId="78C2E701" w:rsidR="0065080B" w:rsidRPr="00E43C4D" w:rsidRDefault="000677EA">
            <w:pPr>
              <w:spacing w:line="360" w:lineRule="auto"/>
              <w:ind w:left="0" w:hanging="2"/>
              <w:rPr>
                <w:rFonts w:asciiTheme="minorBidi" w:eastAsia="Arial" w:hAnsiTheme="minorBidi" w:cstheme="minorBidi"/>
              </w:rPr>
            </w:pPr>
            <w:r w:rsidRPr="00E43C4D">
              <w:rPr>
                <w:rFonts w:asciiTheme="minorBidi" w:eastAsia="Arial" w:hAnsiTheme="minorBidi" w:cstheme="minorBidi"/>
              </w:rPr>
              <w:t>Chair</w:t>
            </w:r>
            <w:r w:rsidR="00C74C33" w:rsidRPr="00E43C4D">
              <w:rPr>
                <w:rFonts w:asciiTheme="minorBidi" w:eastAsia="Arial" w:hAnsiTheme="minorBidi" w:cstheme="minorBidi"/>
              </w:rPr>
              <w:t xml:space="preserve"> </w:t>
            </w:r>
          </w:p>
        </w:tc>
      </w:tr>
    </w:tbl>
    <w:p w14:paraId="0028A0E1" w14:textId="68251C0E" w:rsidR="0065080B" w:rsidRPr="00E43C4D" w:rsidRDefault="0065080B" w:rsidP="000677EA">
      <w:pPr>
        <w:pBdr>
          <w:top w:val="nil"/>
          <w:left w:val="nil"/>
          <w:bottom w:val="nil"/>
          <w:right w:val="nil"/>
          <w:between w:val="nil"/>
        </w:pBdr>
        <w:spacing w:line="360" w:lineRule="auto"/>
        <w:ind w:leftChars="0" w:left="0" w:firstLineChars="0" w:firstLine="0"/>
        <w:rPr>
          <w:rFonts w:asciiTheme="minorBidi" w:eastAsia="Arial" w:hAnsiTheme="minorBidi" w:cstheme="minorBidi"/>
          <w:color w:val="000000"/>
          <w:sz w:val="22"/>
          <w:szCs w:val="22"/>
        </w:rPr>
      </w:pPr>
    </w:p>
    <w:sectPr w:rsidR="0065080B" w:rsidRPr="00E43C4D">
      <w:pgSz w:w="11909" w:h="16834"/>
      <w:pgMar w:top="1152" w:right="1152" w:bottom="1152" w:left="1152"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Segoe UI Symbol"/>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D06E8"/>
    <w:multiLevelType w:val="multilevel"/>
    <w:tmpl w:val="3CF622A8"/>
    <w:lvl w:ilvl="0">
      <w:start w:val="1"/>
      <w:numFmt w:val="bullet"/>
      <w:lvlText w:val="▪"/>
      <w:lvlJc w:val="left"/>
      <w:pPr>
        <w:ind w:left="360" w:hanging="360"/>
      </w:pPr>
      <w:rPr>
        <w:rFonts w:ascii="Noto Sans Symbols" w:eastAsia="Noto Sans Symbols" w:hAnsi="Noto Sans Symbols" w:cs="Noto Sans Symbols"/>
        <w:color w:val="4F81BD"/>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F00304B"/>
    <w:multiLevelType w:val="multilevel"/>
    <w:tmpl w:val="8096887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E96D1B"/>
    <w:multiLevelType w:val="hybridMultilevel"/>
    <w:tmpl w:val="57862008"/>
    <w:lvl w:ilvl="0" w:tplc="AA2829BC">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E2F2E370" w:tentative="1">
      <w:start w:val="1"/>
      <w:numFmt w:val="bullet"/>
      <w:lvlText w:val=""/>
      <w:lvlJc w:val="left"/>
      <w:pPr>
        <w:tabs>
          <w:tab w:val="num" w:pos="1800"/>
        </w:tabs>
        <w:ind w:left="1800" w:hanging="360"/>
      </w:pPr>
      <w:rPr>
        <w:rFonts w:ascii="Wingdings" w:hAnsi="Wingdings" w:hint="default"/>
      </w:rPr>
    </w:lvl>
    <w:lvl w:ilvl="3" w:tplc="E6D07DC0" w:tentative="1">
      <w:start w:val="1"/>
      <w:numFmt w:val="bullet"/>
      <w:lvlText w:val=""/>
      <w:lvlJc w:val="left"/>
      <w:pPr>
        <w:tabs>
          <w:tab w:val="num" w:pos="2520"/>
        </w:tabs>
        <w:ind w:left="2520" w:hanging="360"/>
      </w:pPr>
      <w:rPr>
        <w:rFonts w:ascii="Symbol" w:hAnsi="Symbol" w:hint="default"/>
      </w:rPr>
    </w:lvl>
    <w:lvl w:ilvl="4" w:tplc="C0562FE6" w:tentative="1">
      <w:start w:val="1"/>
      <w:numFmt w:val="bullet"/>
      <w:lvlText w:val="o"/>
      <w:lvlJc w:val="left"/>
      <w:pPr>
        <w:tabs>
          <w:tab w:val="num" w:pos="3240"/>
        </w:tabs>
        <w:ind w:left="3240" w:hanging="360"/>
      </w:pPr>
      <w:rPr>
        <w:rFonts w:ascii="Courier New" w:hAnsi="Courier New" w:hint="default"/>
      </w:rPr>
    </w:lvl>
    <w:lvl w:ilvl="5" w:tplc="0E2E790E" w:tentative="1">
      <w:start w:val="1"/>
      <w:numFmt w:val="bullet"/>
      <w:lvlText w:val=""/>
      <w:lvlJc w:val="left"/>
      <w:pPr>
        <w:tabs>
          <w:tab w:val="num" w:pos="3960"/>
        </w:tabs>
        <w:ind w:left="3960" w:hanging="360"/>
      </w:pPr>
      <w:rPr>
        <w:rFonts w:ascii="Wingdings" w:hAnsi="Wingdings" w:hint="default"/>
      </w:rPr>
    </w:lvl>
    <w:lvl w:ilvl="6" w:tplc="B25CF4C2" w:tentative="1">
      <w:start w:val="1"/>
      <w:numFmt w:val="bullet"/>
      <w:lvlText w:val=""/>
      <w:lvlJc w:val="left"/>
      <w:pPr>
        <w:tabs>
          <w:tab w:val="num" w:pos="4680"/>
        </w:tabs>
        <w:ind w:left="4680" w:hanging="360"/>
      </w:pPr>
      <w:rPr>
        <w:rFonts w:ascii="Symbol" w:hAnsi="Symbol" w:hint="default"/>
      </w:rPr>
    </w:lvl>
    <w:lvl w:ilvl="7" w:tplc="47701EDE" w:tentative="1">
      <w:start w:val="1"/>
      <w:numFmt w:val="bullet"/>
      <w:lvlText w:val="o"/>
      <w:lvlJc w:val="left"/>
      <w:pPr>
        <w:tabs>
          <w:tab w:val="num" w:pos="5400"/>
        </w:tabs>
        <w:ind w:left="5400" w:hanging="360"/>
      </w:pPr>
      <w:rPr>
        <w:rFonts w:ascii="Courier New" w:hAnsi="Courier New" w:hint="default"/>
      </w:rPr>
    </w:lvl>
    <w:lvl w:ilvl="8" w:tplc="7D6AEB6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8B20FE6"/>
    <w:multiLevelType w:val="multilevel"/>
    <w:tmpl w:val="4D88BC68"/>
    <w:lvl w:ilvl="0">
      <w:start w:val="1"/>
      <w:numFmt w:val="bullet"/>
      <w:lvlText w:val="▪"/>
      <w:lvlJc w:val="left"/>
      <w:pPr>
        <w:ind w:left="360" w:hanging="360"/>
      </w:pPr>
      <w:rPr>
        <w:rFonts w:ascii="Noto Sans Symbols" w:eastAsia="Noto Sans Symbols" w:hAnsi="Noto Sans Symbols" w:cs="Noto Sans Symbols"/>
        <w:color w:val="4F81BD"/>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1F5124A5"/>
    <w:multiLevelType w:val="multilevel"/>
    <w:tmpl w:val="1A8E1D4C"/>
    <w:lvl w:ilvl="0">
      <w:start w:val="1"/>
      <w:numFmt w:val="bullet"/>
      <w:lvlText w:val="▪"/>
      <w:lvlJc w:val="left"/>
      <w:pPr>
        <w:ind w:left="360" w:hanging="360"/>
      </w:pPr>
      <w:rPr>
        <w:rFonts w:ascii="Noto Sans Symbols" w:eastAsia="Noto Sans Symbols" w:hAnsi="Noto Sans Symbols" w:cs="Noto Sans Symbols"/>
        <w:color w:val="4F81BD"/>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2DF08BF"/>
    <w:multiLevelType w:val="multilevel"/>
    <w:tmpl w:val="735602FA"/>
    <w:lvl w:ilvl="0">
      <w:start w:val="1"/>
      <w:numFmt w:val="bullet"/>
      <w:lvlText w:val="▪"/>
      <w:lvlJc w:val="left"/>
      <w:pPr>
        <w:ind w:left="360" w:hanging="360"/>
      </w:pPr>
      <w:rPr>
        <w:rFonts w:ascii="Noto Sans Symbols" w:eastAsia="Noto Sans Symbols" w:hAnsi="Noto Sans Symbols" w:cs="Noto Sans Symbols"/>
        <w:color w:val="4F81BD"/>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7" w15:restartNumberingAfterBreak="0">
    <w:nsid w:val="276459B9"/>
    <w:multiLevelType w:val="multilevel"/>
    <w:tmpl w:val="961AF340"/>
    <w:lvl w:ilvl="0">
      <w:start w:val="1"/>
      <w:numFmt w:val="bullet"/>
      <w:lvlText w:val="▪"/>
      <w:lvlJc w:val="left"/>
      <w:pPr>
        <w:ind w:left="786" w:hanging="360"/>
      </w:pPr>
      <w:rPr>
        <w:rFonts w:ascii="Noto Sans Symbols" w:eastAsia="Noto Sans Symbols" w:hAnsi="Noto Sans Symbols" w:cs="Noto Sans Symbols"/>
        <w:color w:val="4F81BD"/>
        <w:vertAlign w:val="baseline"/>
      </w:rPr>
    </w:lvl>
    <w:lvl w:ilvl="1">
      <w:start w:val="1"/>
      <w:numFmt w:val="bullet"/>
      <w:lvlText w:val="o"/>
      <w:lvlJc w:val="left"/>
      <w:pPr>
        <w:ind w:left="1506" w:hanging="360"/>
      </w:pPr>
      <w:rPr>
        <w:rFonts w:ascii="Courier New" w:eastAsia="Courier New" w:hAnsi="Courier New" w:cs="Courier New"/>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8" w15:restartNumberingAfterBreak="0">
    <w:nsid w:val="2BDD6C5E"/>
    <w:multiLevelType w:val="multilevel"/>
    <w:tmpl w:val="4CE6AA2A"/>
    <w:lvl w:ilvl="0">
      <w:start w:val="1"/>
      <w:numFmt w:val="bullet"/>
      <w:lvlText w:val="▪"/>
      <w:lvlJc w:val="left"/>
      <w:pPr>
        <w:ind w:left="360" w:hanging="360"/>
      </w:pPr>
      <w:rPr>
        <w:rFonts w:ascii="Noto Sans Symbols" w:eastAsia="Noto Sans Symbols" w:hAnsi="Noto Sans Symbols" w:cs="Noto Sans Symbols"/>
        <w:color w:val="4F81BD"/>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9" w15:restartNumberingAfterBreak="0">
    <w:nsid w:val="3230249C"/>
    <w:multiLevelType w:val="multilevel"/>
    <w:tmpl w:val="4EB85FFA"/>
    <w:lvl w:ilvl="0">
      <w:start w:val="1"/>
      <w:numFmt w:val="bullet"/>
      <w:lvlText w:val="▪"/>
      <w:lvlJc w:val="left"/>
      <w:pPr>
        <w:ind w:left="360" w:hanging="360"/>
      </w:pPr>
      <w:rPr>
        <w:rFonts w:ascii="Noto Sans Symbols" w:eastAsia="Noto Sans Symbols" w:hAnsi="Noto Sans Symbols" w:cs="Noto Sans Symbols"/>
        <w:color w:val="4F81BD"/>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0"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5FF0DFF"/>
    <w:multiLevelType w:val="multilevel"/>
    <w:tmpl w:val="447C960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7A68D4"/>
    <w:multiLevelType w:val="multilevel"/>
    <w:tmpl w:val="A7CA6304"/>
    <w:lvl w:ilvl="0">
      <w:start w:val="1"/>
      <w:numFmt w:val="bullet"/>
      <w:lvlText w:val="▪"/>
      <w:lvlJc w:val="left"/>
      <w:pPr>
        <w:ind w:left="360" w:hanging="360"/>
      </w:pPr>
      <w:rPr>
        <w:rFonts w:ascii="Noto Sans Symbols" w:eastAsia="Noto Sans Symbols" w:hAnsi="Noto Sans Symbols" w:cs="Noto Sans Symbols"/>
        <w:color w:val="4F81BD"/>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4A112174"/>
    <w:multiLevelType w:val="multilevel"/>
    <w:tmpl w:val="2AD22182"/>
    <w:lvl w:ilvl="0">
      <w:start w:val="1"/>
      <w:numFmt w:val="bullet"/>
      <w:lvlText w:val="▪"/>
      <w:lvlJc w:val="left"/>
      <w:pPr>
        <w:ind w:left="360" w:hanging="360"/>
      </w:pPr>
      <w:rPr>
        <w:rFonts w:ascii="Noto Sans Symbols" w:eastAsia="Noto Sans Symbols" w:hAnsi="Noto Sans Symbols" w:cs="Noto Sans Symbols"/>
        <w:color w:val="4F81BD"/>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4" w15:restartNumberingAfterBreak="0">
    <w:nsid w:val="4A13016B"/>
    <w:multiLevelType w:val="multilevel"/>
    <w:tmpl w:val="449EC7E0"/>
    <w:lvl w:ilvl="0">
      <w:start w:val="1"/>
      <w:numFmt w:val="bullet"/>
      <w:lvlText w:val="▪"/>
      <w:lvlJc w:val="left"/>
      <w:pPr>
        <w:ind w:left="360" w:hanging="360"/>
      </w:pPr>
      <w:rPr>
        <w:rFonts w:ascii="Noto Sans Symbols" w:eastAsia="Noto Sans Symbols" w:hAnsi="Noto Sans Symbols" w:cs="Noto Sans Symbols"/>
        <w:color w:val="4F81BD"/>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5" w15:restartNumberingAfterBreak="0">
    <w:nsid w:val="4DA9109E"/>
    <w:multiLevelType w:val="multilevel"/>
    <w:tmpl w:val="7AFA483E"/>
    <w:lvl w:ilvl="0">
      <w:start w:val="1"/>
      <w:numFmt w:val="bullet"/>
      <w:lvlText w:val="▪"/>
      <w:lvlJc w:val="left"/>
      <w:pPr>
        <w:ind w:left="360" w:hanging="360"/>
      </w:pPr>
      <w:rPr>
        <w:rFonts w:ascii="Noto Sans Symbols" w:eastAsia="Noto Sans Symbols" w:hAnsi="Noto Sans Symbols" w:cs="Noto Sans Symbols"/>
        <w:color w:val="4F81BD"/>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6" w15:restartNumberingAfterBreak="0">
    <w:nsid w:val="556968A5"/>
    <w:multiLevelType w:val="multilevel"/>
    <w:tmpl w:val="B6C2B868"/>
    <w:lvl w:ilvl="0">
      <w:start w:val="1"/>
      <w:numFmt w:val="bullet"/>
      <w:lvlText w:val=""/>
      <w:lvlJc w:val="left"/>
      <w:pPr>
        <w:ind w:left="1080" w:hanging="360"/>
      </w:pPr>
      <w:rPr>
        <w:rFonts w:ascii="Symbol" w:hAnsi="Symbol" w:hint="default"/>
        <w:color w:val="4F81BD"/>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17" w15:restartNumberingAfterBreak="0">
    <w:nsid w:val="5C6A08AD"/>
    <w:multiLevelType w:val="multilevel"/>
    <w:tmpl w:val="FF643534"/>
    <w:lvl w:ilvl="0">
      <w:start w:val="1"/>
      <w:numFmt w:val="bullet"/>
      <w:lvlText w:val="▪"/>
      <w:lvlJc w:val="left"/>
      <w:pPr>
        <w:ind w:left="360" w:hanging="360"/>
      </w:pPr>
      <w:rPr>
        <w:rFonts w:ascii="Noto Sans Symbols" w:eastAsia="Noto Sans Symbols" w:hAnsi="Noto Sans Symbols" w:cs="Noto Sans Symbols"/>
        <w:color w:val="4F81BD"/>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8" w15:restartNumberingAfterBreak="0">
    <w:nsid w:val="5D460C4C"/>
    <w:multiLevelType w:val="hybridMultilevel"/>
    <w:tmpl w:val="E926DE64"/>
    <w:lvl w:ilvl="0" w:tplc="08090001">
      <w:start w:val="1"/>
      <w:numFmt w:val="bullet"/>
      <w:lvlText w:val=""/>
      <w:lvlJc w:val="left"/>
      <w:pPr>
        <w:ind w:left="718" w:hanging="360"/>
      </w:pPr>
      <w:rPr>
        <w:rFonts w:ascii="Symbol" w:hAnsi="Symbol" w:hint="default"/>
      </w:rPr>
    </w:lvl>
    <w:lvl w:ilvl="1" w:tplc="08090003">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9" w15:restartNumberingAfterBreak="0">
    <w:nsid w:val="61054AE0"/>
    <w:multiLevelType w:val="multilevel"/>
    <w:tmpl w:val="53740984"/>
    <w:lvl w:ilvl="0">
      <w:start w:val="1"/>
      <w:numFmt w:val="bullet"/>
      <w:lvlText w:val="o"/>
      <w:lvlJc w:val="left"/>
      <w:pPr>
        <w:ind w:left="1080" w:hanging="360"/>
      </w:pPr>
      <w:rPr>
        <w:rFonts w:ascii="Courier New" w:hAnsi="Courier New" w:cs="Courier New" w:hint="default"/>
        <w:color w:val="4F81BD"/>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20" w15:restartNumberingAfterBreak="0">
    <w:nsid w:val="648A51F7"/>
    <w:multiLevelType w:val="multilevel"/>
    <w:tmpl w:val="595459FA"/>
    <w:lvl w:ilvl="0">
      <w:start w:val="1"/>
      <w:numFmt w:val="bullet"/>
      <w:lvlText w:val="▪"/>
      <w:lvlJc w:val="left"/>
      <w:pPr>
        <w:ind w:left="360" w:hanging="360"/>
      </w:pPr>
      <w:rPr>
        <w:rFonts w:ascii="Noto Sans Symbols" w:eastAsia="Noto Sans Symbols" w:hAnsi="Noto Sans Symbols" w:cs="Noto Sans Symbols"/>
        <w:color w:val="4F81BD"/>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1" w15:restartNumberingAfterBreak="0">
    <w:nsid w:val="6F310694"/>
    <w:multiLevelType w:val="multilevel"/>
    <w:tmpl w:val="142405E2"/>
    <w:lvl w:ilvl="0">
      <w:start w:val="1"/>
      <w:numFmt w:val="bullet"/>
      <w:lvlText w:val="▪"/>
      <w:lvlJc w:val="left"/>
      <w:pPr>
        <w:ind w:left="1080" w:hanging="360"/>
      </w:pPr>
      <w:rPr>
        <w:rFonts w:ascii="Noto Sans Symbols" w:eastAsia="Noto Sans Symbols" w:hAnsi="Noto Sans Symbols" w:cs="Noto Sans Symbols"/>
        <w:color w:val="4F81BD"/>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22" w15:restartNumberingAfterBreak="0">
    <w:nsid w:val="74CB671A"/>
    <w:multiLevelType w:val="multilevel"/>
    <w:tmpl w:val="21CE2FCC"/>
    <w:lvl w:ilvl="0">
      <w:start w:val="1"/>
      <w:numFmt w:val="bullet"/>
      <w:lvlText w:val="▪"/>
      <w:lvlJc w:val="left"/>
      <w:pPr>
        <w:ind w:left="360" w:hanging="360"/>
      </w:pPr>
      <w:rPr>
        <w:rFonts w:ascii="Noto Sans Symbols" w:eastAsia="Noto Sans Symbols" w:hAnsi="Noto Sans Symbols" w:cs="Noto Sans Symbols"/>
        <w:color w:val="4F81BD"/>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3" w15:restartNumberingAfterBreak="0">
    <w:nsid w:val="797E2966"/>
    <w:multiLevelType w:val="multilevel"/>
    <w:tmpl w:val="EB18B44C"/>
    <w:lvl w:ilvl="0">
      <w:start w:val="1"/>
      <w:numFmt w:val="bullet"/>
      <w:lvlText w:val="▪"/>
      <w:lvlJc w:val="left"/>
      <w:pPr>
        <w:ind w:left="360" w:hanging="360"/>
      </w:pPr>
      <w:rPr>
        <w:rFonts w:ascii="Noto Sans Symbols" w:eastAsia="Noto Sans Symbols" w:hAnsi="Noto Sans Symbols" w:cs="Noto Sans Symbols"/>
        <w:color w:val="4F81BD"/>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4" w15:restartNumberingAfterBreak="0">
    <w:nsid w:val="7E8A3A24"/>
    <w:multiLevelType w:val="multilevel"/>
    <w:tmpl w:val="60BED7C2"/>
    <w:lvl w:ilvl="0">
      <w:start w:val="1"/>
      <w:numFmt w:val="bullet"/>
      <w:lvlText w:val="▪"/>
      <w:lvlJc w:val="left"/>
      <w:pPr>
        <w:ind w:left="1440" w:hanging="360"/>
      </w:pPr>
      <w:rPr>
        <w:rFonts w:ascii="Noto Sans Symbols" w:eastAsia="Noto Sans Symbols" w:hAnsi="Noto Sans Symbols" w:cs="Noto Sans Symbols"/>
        <w:color w:val="4F81BD"/>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25" w15:restartNumberingAfterBreak="0">
    <w:nsid w:val="7F6F1CC3"/>
    <w:multiLevelType w:val="multilevel"/>
    <w:tmpl w:val="4C385B6C"/>
    <w:lvl w:ilvl="0">
      <w:start w:val="1"/>
      <w:numFmt w:val="bullet"/>
      <w:lvlText w:val="▪"/>
      <w:lvlJc w:val="left"/>
      <w:pPr>
        <w:ind w:left="360" w:hanging="360"/>
      </w:pPr>
      <w:rPr>
        <w:rFonts w:ascii="Noto Sans Symbols" w:eastAsia="Noto Sans Symbols" w:hAnsi="Noto Sans Symbols" w:cs="Noto Sans Symbols"/>
        <w:color w:val="4F81BD"/>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16cid:durableId="2103602861">
    <w:abstractNumId w:val="13"/>
  </w:num>
  <w:num w:numId="2" w16cid:durableId="1474323513">
    <w:abstractNumId w:val="22"/>
  </w:num>
  <w:num w:numId="3" w16cid:durableId="950211863">
    <w:abstractNumId w:val="23"/>
  </w:num>
  <w:num w:numId="4" w16cid:durableId="151878190">
    <w:abstractNumId w:val="6"/>
  </w:num>
  <w:num w:numId="5" w16cid:durableId="81873084">
    <w:abstractNumId w:val="14"/>
  </w:num>
  <w:num w:numId="6" w16cid:durableId="483355866">
    <w:abstractNumId w:val="9"/>
  </w:num>
  <w:num w:numId="7" w16cid:durableId="724649139">
    <w:abstractNumId w:val="7"/>
  </w:num>
  <w:num w:numId="8" w16cid:durableId="728724067">
    <w:abstractNumId w:val="15"/>
  </w:num>
  <w:num w:numId="9" w16cid:durableId="1746148800">
    <w:abstractNumId w:val="21"/>
  </w:num>
  <w:num w:numId="10" w16cid:durableId="2078357716">
    <w:abstractNumId w:val="24"/>
  </w:num>
  <w:num w:numId="11" w16cid:durableId="622423905">
    <w:abstractNumId w:val="20"/>
  </w:num>
  <w:num w:numId="12" w16cid:durableId="116602698">
    <w:abstractNumId w:val="4"/>
  </w:num>
  <w:num w:numId="13" w16cid:durableId="944731620">
    <w:abstractNumId w:val="3"/>
  </w:num>
  <w:num w:numId="14" w16cid:durableId="1618870597">
    <w:abstractNumId w:val="12"/>
  </w:num>
  <w:num w:numId="15" w16cid:durableId="1239900659">
    <w:abstractNumId w:val="0"/>
  </w:num>
  <w:num w:numId="16" w16cid:durableId="1001935707">
    <w:abstractNumId w:val="25"/>
  </w:num>
  <w:num w:numId="17" w16cid:durableId="1567841737">
    <w:abstractNumId w:val="17"/>
  </w:num>
  <w:num w:numId="18" w16cid:durableId="2134903467">
    <w:abstractNumId w:val="8"/>
  </w:num>
  <w:num w:numId="19" w16cid:durableId="356079483">
    <w:abstractNumId w:val="2"/>
  </w:num>
  <w:num w:numId="20" w16cid:durableId="866867395">
    <w:abstractNumId w:val="5"/>
  </w:num>
  <w:num w:numId="21" w16cid:durableId="804736172">
    <w:abstractNumId w:val="10"/>
  </w:num>
  <w:num w:numId="22" w16cid:durableId="2063404027">
    <w:abstractNumId w:val="1"/>
  </w:num>
  <w:num w:numId="23" w16cid:durableId="408816444">
    <w:abstractNumId w:val="11"/>
  </w:num>
  <w:num w:numId="24" w16cid:durableId="202718644">
    <w:abstractNumId w:val="18"/>
  </w:num>
  <w:num w:numId="25" w16cid:durableId="618611346">
    <w:abstractNumId w:val="19"/>
  </w:num>
  <w:num w:numId="26" w16cid:durableId="12929054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80B"/>
    <w:rsid w:val="000677EA"/>
    <w:rsid w:val="0011086D"/>
    <w:rsid w:val="001B5655"/>
    <w:rsid w:val="00211BD6"/>
    <w:rsid w:val="002615B6"/>
    <w:rsid w:val="002F41F2"/>
    <w:rsid w:val="002F5BEC"/>
    <w:rsid w:val="0031562F"/>
    <w:rsid w:val="004C2D1D"/>
    <w:rsid w:val="005503C4"/>
    <w:rsid w:val="005525D5"/>
    <w:rsid w:val="005747B5"/>
    <w:rsid w:val="00576422"/>
    <w:rsid w:val="00590CD1"/>
    <w:rsid w:val="005D300A"/>
    <w:rsid w:val="00646204"/>
    <w:rsid w:val="0065080B"/>
    <w:rsid w:val="0065213A"/>
    <w:rsid w:val="006E71EC"/>
    <w:rsid w:val="006F63A4"/>
    <w:rsid w:val="00811957"/>
    <w:rsid w:val="00817D39"/>
    <w:rsid w:val="0084408D"/>
    <w:rsid w:val="009A4A37"/>
    <w:rsid w:val="009C353A"/>
    <w:rsid w:val="00A35D70"/>
    <w:rsid w:val="00BA4929"/>
    <w:rsid w:val="00C55AA8"/>
    <w:rsid w:val="00C74C33"/>
    <w:rsid w:val="00C77B6E"/>
    <w:rsid w:val="00D01D67"/>
    <w:rsid w:val="00D347BA"/>
    <w:rsid w:val="00D441A0"/>
    <w:rsid w:val="00DE2028"/>
    <w:rsid w:val="00E1595A"/>
    <w:rsid w:val="00E43C4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C0D1A"/>
  <w15:docId w15:val="{1379A4BA-9C36-41B7-8368-821BDA306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shd w:val="clear" w:color="auto" w:fill="FFFFFF"/>
      <w:spacing w:before="120" w:after="120"/>
    </w:pPr>
    <w:rPr>
      <w:rFonts w:ascii="Arial" w:hAnsi="Arial"/>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qFormat/>
    <w:pPr>
      <w:keepNext/>
      <w:spacing w:before="240" w:after="60"/>
      <w:outlineLvl w:val="2"/>
    </w:pPr>
    <w:rPr>
      <w:rFonts w:ascii="Cambria" w:hAnsi="Cambria"/>
      <w:b/>
      <w:bCs/>
      <w:sz w:val="26"/>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rPr>
      <w:rFonts w:ascii="Arial" w:eastAsia="Times New Roman" w:hAnsi="Arial" w:cs="Times New Roman"/>
      <w:b/>
      <w:w w:val="100"/>
      <w:position w:val="-1"/>
      <w:sz w:val="24"/>
      <w:szCs w:val="24"/>
      <w:effect w:val="none"/>
      <w:shd w:val="clear" w:color="auto" w:fill="FFFFFF"/>
      <w:vertAlign w:val="baseline"/>
      <w:cs w:val="0"/>
      <w:em w:val="none"/>
      <w:lang w:val="en-GB" w:eastAsia="en-GB"/>
    </w:rPr>
  </w:style>
  <w:style w:type="character" w:customStyle="1" w:styleId="Heading3Char">
    <w:name w:val="Heading 3 Char"/>
    <w:rPr>
      <w:rFonts w:ascii="Cambria" w:eastAsia="Times New Roman" w:hAnsi="Cambria" w:cs="Times New Roman"/>
      <w:b/>
      <w:bCs/>
      <w:w w:val="100"/>
      <w:position w:val="-1"/>
      <w:sz w:val="26"/>
      <w:szCs w:val="26"/>
      <w:effect w:val="none"/>
      <w:vertAlign w:val="baseline"/>
      <w:cs w:val="0"/>
      <w:em w:val="none"/>
      <w:lang w:val="en-GB" w:eastAsia="en-GB"/>
    </w:rPr>
  </w:style>
  <w:style w:type="paragraph" w:styleId="ListParagraph">
    <w:name w:val="List Paragraph"/>
    <w:basedOn w:val="Normal"/>
    <w:uiPriority w:val="34"/>
    <w:qFormat/>
    <w:pPr>
      <w:ind w:left="720"/>
      <w:contextualSpacing/>
    </w:p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lang w:val="en-GB" w:eastAsia="en-GB"/>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qFormat/>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lang w:val="en-GB" w:eastAsia="en-GB"/>
    </w:rPr>
  </w:style>
  <w:style w:type="paragraph" w:styleId="Footer">
    <w:name w:val="footer"/>
    <w:basedOn w:val="Normal"/>
    <w:qFormat/>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lang w:val="en-GB" w:eastAsia="en-GB"/>
    </w:rPr>
  </w:style>
  <w:style w:type="character" w:styleId="Hyperlink">
    <w:name w:val="Hyperlink"/>
    <w:qFormat/>
    <w:rPr>
      <w:color w:val="0000FF"/>
      <w:w w:val="100"/>
      <w:position w:val="-1"/>
      <w:u w:val="single"/>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BodyText3">
    <w:name w:val="Body Text 3"/>
    <w:basedOn w:val="Normal"/>
    <w:link w:val="BodyText3Char"/>
    <w:uiPriority w:val="99"/>
    <w:unhideWhenUsed/>
    <w:rsid w:val="000677EA"/>
    <w:pPr>
      <w:suppressAutoHyphens w:val="0"/>
      <w:spacing w:after="120" w:line="240" w:lineRule="auto"/>
      <w:ind w:leftChars="0" w:left="0" w:firstLineChars="0" w:firstLine="0"/>
      <w:textDirection w:val="lrTb"/>
      <w:textAlignment w:val="auto"/>
      <w:outlineLvl w:val="9"/>
    </w:pPr>
    <w:rPr>
      <w:position w:val="0"/>
      <w:sz w:val="16"/>
      <w:szCs w:val="16"/>
      <w:lang w:eastAsia="en-US"/>
    </w:rPr>
  </w:style>
  <w:style w:type="character" w:customStyle="1" w:styleId="BodyText3Char">
    <w:name w:val="Body Text 3 Char"/>
    <w:basedOn w:val="DefaultParagraphFont"/>
    <w:link w:val="BodyText3"/>
    <w:uiPriority w:val="99"/>
    <w:rsid w:val="000677EA"/>
    <w:rPr>
      <w:sz w:val="16"/>
      <w:szCs w:val="16"/>
      <w:lang w:eastAsia="en-US"/>
    </w:rPr>
  </w:style>
  <w:style w:type="paragraph" w:styleId="FootnoteText">
    <w:name w:val="footnote text"/>
    <w:basedOn w:val="Normal"/>
    <w:link w:val="FootnoteTextChar"/>
    <w:uiPriority w:val="99"/>
    <w:rsid w:val="000677EA"/>
    <w:pPr>
      <w:suppressAutoHyphens w:val="0"/>
      <w:spacing w:line="240" w:lineRule="auto"/>
      <w:ind w:leftChars="0" w:left="0" w:firstLineChars="0" w:firstLine="0"/>
      <w:textDirection w:val="lrTb"/>
      <w:textAlignment w:val="auto"/>
      <w:outlineLvl w:val="9"/>
    </w:pPr>
    <w:rPr>
      <w:rFonts w:ascii="Tahoma" w:hAnsi="Tahoma"/>
      <w:color w:val="000000"/>
      <w:position w:val="0"/>
      <w:sz w:val="20"/>
      <w:szCs w:val="20"/>
      <w:lang w:eastAsia="en-US"/>
    </w:rPr>
  </w:style>
  <w:style w:type="character" w:customStyle="1" w:styleId="FootnoteTextChar">
    <w:name w:val="Footnote Text Char"/>
    <w:basedOn w:val="DefaultParagraphFont"/>
    <w:link w:val="FootnoteText"/>
    <w:uiPriority w:val="99"/>
    <w:rsid w:val="000677EA"/>
    <w:rPr>
      <w:rFonts w:ascii="Tahoma" w:hAnsi="Tahoma"/>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818594">
      <w:bodyDiv w:val="1"/>
      <w:marLeft w:val="0"/>
      <w:marRight w:val="0"/>
      <w:marTop w:val="0"/>
      <w:marBottom w:val="0"/>
      <w:divBdr>
        <w:top w:val="none" w:sz="0" w:space="0" w:color="auto"/>
        <w:left w:val="none" w:sz="0" w:space="0" w:color="auto"/>
        <w:bottom w:val="none" w:sz="0" w:space="0" w:color="auto"/>
        <w:right w:val="none" w:sz="0" w:space="0" w:color="auto"/>
      </w:divBdr>
    </w:div>
    <w:div w:id="1346832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about:blan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SSWvC4kWHyghC3UAXgMIGCgyVA==">AMUW2mXSnnY0Pj9PHkY+VlIMXqhjeGOqhTClimQrqDCpQ+Roau3PJuPICIYtNFqcb12xZFmc5vps6TGo1VYaQEY+o8MBXkl6mRXiPhbRHnTf2wVkpAqjBXA=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2699</Words>
  <Characters>15390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Burghclere Preschool</cp:lastModifiedBy>
  <cp:revision>13</cp:revision>
  <cp:lastPrinted>2025-04-29T08:46:00Z</cp:lastPrinted>
  <dcterms:created xsi:type="dcterms:W3CDTF">2025-04-29T08:48:00Z</dcterms:created>
  <dcterms:modified xsi:type="dcterms:W3CDTF">2025-10-21T09:14:00Z</dcterms:modified>
</cp:coreProperties>
</file>