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33E50" w14:textId="1B0D7838" w:rsidR="00BB5713" w:rsidRPr="00BB5713" w:rsidRDefault="00BB5713" w:rsidP="00BB5713">
      <w:pPr>
        <w:spacing w:after="0" w:line="240" w:lineRule="atLeast"/>
        <w:jc w:val="center"/>
        <w:textAlignment w:val="baseline"/>
        <w:outlineLvl w:val="0"/>
        <w:rPr>
          <w:rFonts w:eastAsia="Times New Roman" w:cstheme="minorHAnsi"/>
          <w:b/>
          <w:bCs/>
          <w:caps/>
          <w:kern w:val="36"/>
          <w:sz w:val="28"/>
          <w:szCs w:val="28"/>
          <w:lang w:eastAsia="en-GB"/>
          <w14:ligatures w14:val="none"/>
        </w:rPr>
      </w:pPr>
      <w:r w:rsidRPr="00BB5713">
        <w:rPr>
          <w:rFonts w:eastAsia="Times New Roman" w:cstheme="minorHAnsi"/>
          <w:b/>
          <w:bCs/>
          <w:caps/>
          <w:kern w:val="36"/>
          <w:sz w:val="28"/>
          <w:szCs w:val="28"/>
          <w:lang w:eastAsia="en-GB"/>
          <w14:ligatures w14:val="none"/>
        </w:rPr>
        <w:t>1.43</w:t>
      </w:r>
    </w:p>
    <w:p w14:paraId="6C80CE26" w14:textId="7EFD1533" w:rsidR="00BB5713" w:rsidRPr="00BB5713" w:rsidRDefault="00BB5713" w:rsidP="00BB5713">
      <w:pPr>
        <w:spacing w:after="0" w:line="240" w:lineRule="atLeast"/>
        <w:jc w:val="center"/>
        <w:textAlignment w:val="baseline"/>
        <w:outlineLvl w:val="0"/>
        <w:rPr>
          <w:rFonts w:eastAsia="Times New Roman" w:cstheme="minorHAnsi"/>
          <w:b/>
          <w:bCs/>
          <w:caps/>
          <w:kern w:val="36"/>
          <w:sz w:val="28"/>
          <w:szCs w:val="28"/>
          <w:lang w:eastAsia="en-GB"/>
          <w14:ligatures w14:val="none"/>
        </w:rPr>
      </w:pPr>
      <w:r w:rsidRPr="00BB5713">
        <w:rPr>
          <w:rFonts w:eastAsia="Times New Roman" w:cstheme="minorHAnsi"/>
          <w:b/>
          <w:bCs/>
          <w:caps/>
          <w:kern w:val="36"/>
          <w:sz w:val="28"/>
          <w:szCs w:val="28"/>
          <w:lang w:eastAsia="en-GB"/>
          <w14:ligatures w14:val="none"/>
        </w:rPr>
        <w:t>Safer Recruitment Policy</w:t>
      </w:r>
    </w:p>
    <w:p w14:paraId="328705F5" w14:textId="6BF7F913" w:rsidR="00BB5713" w:rsidRPr="00BB5713" w:rsidRDefault="00BB5713" w:rsidP="00BB5713">
      <w:pPr>
        <w:shd w:val="clear" w:color="auto" w:fill="FFFFF0"/>
        <w:spacing w:after="0" w:line="240" w:lineRule="atLeast"/>
        <w:jc w:val="center"/>
        <w:textAlignment w:val="baseline"/>
        <w:outlineLvl w:val="2"/>
        <w:rPr>
          <w:rFonts w:eastAsia="Times New Roman" w:cstheme="minorHAnsi"/>
          <w:b/>
          <w:bCs/>
          <w:caps/>
          <w:kern w:val="0"/>
          <w:sz w:val="28"/>
          <w:szCs w:val="28"/>
          <w:bdr w:val="none" w:sz="0" w:space="0" w:color="auto" w:frame="1"/>
          <w:lang w:eastAsia="en-GB"/>
          <w14:ligatures w14:val="none"/>
        </w:rPr>
      </w:pPr>
      <w:r w:rsidRPr="00BB5713">
        <w:rPr>
          <w:rFonts w:eastAsia="Times New Roman" w:cstheme="minorHAnsi"/>
          <w:b/>
          <w:bCs/>
          <w:caps/>
          <w:kern w:val="0"/>
          <w:sz w:val="28"/>
          <w:szCs w:val="28"/>
          <w:bdr w:val="none" w:sz="0" w:space="0" w:color="auto" w:frame="1"/>
          <w:lang w:eastAsia="en-GB"/>
          <w14:ligatures w14:val="none"/>
        </w:rPr>
        <w:t xml:space="preserve">Introduction </w:t>
      </w:r>
    </w:p>
    <w:p w14:paraId="6534E5BB" w14:textId="77777777" w:rsidR="00BB5713" w:rsidRPr="00BB5713" w:rsidRDefault="00BB5713" w:rsidP="00BB5713">
      <w:pPr>
        <w:shd w:val="clear" w:color="auto" w:fill="FFFFF0"/>
        <w:spacing w:after="0" w:line="240" w:lineRule="atLeast"/>
        <w:jc w:val="center"/>
        <w:textAlignment w:val="baseline"/>
        <w:outlineLvl w:val="2"/>
        <w:rPr>
          <w:rFonts w:ascii="display" w:eastAsia="Times New Roman" w:hAnsi="display" w:cs="Times New Roman"/>
          <w:b/>
          <w:bCs/>
          <w:caps/>
          <w:color w:val="884F44"/>
          <w:kern w:val="0"/>
          <w:sz w:val="33"/>
          <w:szCs w:val="33"/>
          <w:lang w:eastAsia="en-GB"/>
          <w14:ligatures w14:val="none"/>
        </w:rPr>
      </w:pPr>
    </w:p>
    <w:p w14:paraId="00FC57E2" w14:textId="20B1852B"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At Burghclere pre-school, we are committed to safeguarding and promoting the welfare of all children in our care. We are equally committed to recruiting, selecting, and retaining staff who share this commitment. This Safer Recruitment Policy outlines the processes and checks in place to ensure that all staff, volunteers, students, and agency workers are suitable to work with children.</w:t>
      </w:r>
    </w:p>
    <w:p w14:paraId="6BC41E57"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We follow the principles outlined in the </w:t>
      </w:r>
      <w:r w:rsidRPr="00BB5713">
        <w:rPr>
          <w:rFonts w:eastAsia="Times New Roman" w:cstheme="minorHAnsi"/>
          <w:i/>
          <w:iCs/>
          <w:kern w:val="0"/>
          <w:bdr w:val="none" w:sz="0" w:space="0" w:color="auto" w:frame="1"/>
          <w:lang w:eastAsia="en-GB"/>
          <w14:ligatures w14:val="none"/>
        </w:rPr>
        <w:t xml:space="preserve">“Keeping Children Safe in </w:t>
      </w:r>
      <w:proofErr w:type="gramStart"/>
      <w:r w:rsidRPr="00BB5713">
        <w:rPr>
          <w:rFonts w:eastAsia="Times New Roman" w:cstheme="minorHAnsi"/>
          <w:i/>
          <w:iCs/>
          <w:kern w:val="0"/>
          <w:bdr w:val="none" w:sz="0" w:space="0" w:color="auto" w:frame="1"/>
          <w:lang w:eastAsia="en-GB"/>
          <w14:ligatures w14:val="none"/>
        </w:rPr>
        <w:t>Education”</w:t>
      </w:r>
      <w:r w:rsidRPr="00BB5713">
        <w:rPr>
          <w:rFonts w:eastAsia="Times New Roman" w:cstheme="minorHAnsi"/>
          <w:kern w:val="0"/>
          <w:lang w:eastAsia="en-GB"/>
          <w14:ligatures w14:val="none"/>
        </w:rPr>
        <w:t>  guidance</w:t>
      </w:r>
      <w:proofErr w:type="gramEnd"/>
      <w:r w:rsidRPr="00BB5713">
        <w:rPr>
          <w:rFonts w:eastAsia="Times New Roman" w:cstheme="minorHAnsi"/>
          <w:kern w:val="0"/>
          <w:lang w:eastAsia="en-GB"/>
          <w14:ligatures w14:val="none"/>
        </w:rPr>
        <w:t xml:space="preserve"> and meet all requirements of the </w:t>
      </w:r>
      <w:r w:rsidRPr="00BB5713">
        <w:rPr>
          <w:rFonts w:eastAsia="Times New Roman" w:cstheme="minorHAnsi"/>
          <w:b/>
          <w:bCs/>
          <w:kern w:val="0"/>
          <w:bdr w:val="none" w:sz="0" w:space="0" w:color="auto" w:frame="1"/>
          <w:lang w:eastAsia="en-GB"/>
          <w14:ligatures w14:val="none"/>
        </w:rPr>
        <w:t>EYFS (2024)</w:t>
      </w:r>
      <w:r w:rsidRPr="00BB5713">
        <w:rPr>
          <w:rFonts w:eastAsia="Times New Roman" w:cstheme="minorHAnsi"/>
          <w:kern w:val="0"/>
          <w:lang w:eastAsia="en-GB"/>
          <w14:ligatures w14:val="none"/>
        </w:rPr>
        <w:t> statutory framework.</w:t>
      </w:r>
    </w:p>
    <w:p w14:paraId="4C90FFAC"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p>
    <w:p w14:paraId="5DCCD402" w14:textId="77777777" w:rsidR="00BB5713" w:rsidRPr="00BB5713" w:rsidRDefault="000578FE" w:rsidP="00BB5713">
      <w:pPr>
        <w:spacing w:after="0" w:line="240" w:lineRule="auto"/>
        <w:textAlignment w:val="baseline"/>
        <w:rPr>
          <w:rFonts w:eastAsia="Times New Roman" w:cstheme="minorHAnsi"/>
          <w:kern w:val="0"/>
          <w:lang w:eastAsia="en-GB"/>
          <w14:ligatures w14:val="none"/>
        </w:rPr>
      </w:pPr>
      <w:r>
        <w:rPr>
          <w:rFonts w:eastAsia="Times New Roman" w:cstheme="minorHAnsi"/>
          <w:noProof/>
          <w:kern w:val="0"/>
          <w:lang w:eastAsia="en-GB"/>
          <w14:ligatures w14:val="none"/>
        </w:rPr>
        <w:pict w14:anchorId="3233F9F1">
          <v:rect id="_x0000_i1025" style="width:0;height:1.5pt" o:hrstd="t" o:hr="t" fillcolor="#a0a0a0" stroked="f"/>
        </w:pict>
      </w:r>
    </w:p>
    <w:p w14:paraId="15EE4565" w14:textId="77777777" w:rsidR="00BB5713" w:rsidRPr="00BB5713" w:rsidRDefault="00BB5713" w:rsidP="00BB5713">
      <w:pPr>
        <w:shd w:val="clear" w:color="auto" w:fill="FFFFF0"/>
        <w:spacing w:after="0" w:line="240" w:lineRule="atLeast"/>
        <w:textAlignment w:val="baseline"/>
        <w:outlineLvl w:val="2"/>
        <w:rPr>
          <w:rFonts w:eastAsia="Times New Roman" w:cstheme="minorHAnsi"/>
          <w:b/>
          <w:bCs/>
          <w:caps/>
          <w:kern w:val="0"/>
          <w:lang w:eastAsia="en-GB"/>
          <w14:ligatures w14:val="none"/>
        </w:rPr>
      </w:pPr>
      <w:r w:rsidRPr="00BB5713">
        <w:rPr>
          <w:rFonts w:eastAsia="Times New Roman" w:cstheme="minorHAnsi"/>
          <w:b/>
          <w:bCs/>
          <w:caps/>
          <w:kern w:val="0"/>
          <w:bdr w:val="none" w:sz="0" w:space="0" w:color="auto" w:frame="1"/>
          <w:lang w:eastAsia="en-GB"/>
          <w14:ligatures w14:val="none"/>
        </w:rPr>
        <w:t>Aims</w:t>
      </w:r>
    </w:p>
    <w:p w14:paraId="70E8E00C" w14:textId="77777777" w:rsidR="00BB5713" w:rsidRPr="00BB5713" w:rsidRDefault="00BB5713" w:rsidP="00BB5713">
      <w:pPr>
        <w:numPr>
          <w:ilvl w:val="0"/>
          <w:numId w:val="1"/>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To deter unsuitable individuals from applying to work with children.</w:t>
      </w:r>
    </w:p>
    <w:p w14:paraId="30E81A95" w14:textId="77777777" w:rsidR="00BB5713" w:rsidRPr="00BB5713" w:rsidRDefault="00BB5713" w:rsidP="00BB5713">
      <w:pPr>
        <w:numPr>
          <w:ilvl w:val="0"/>
          <w:numId w:val="1"/>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To ensure that the recruitment and selection process is robust and consistent.</w:t>
      </w:r>
    </w:p>
    <w:p w14:paraId="53508119" w14:textId="5528E7B6" w:rsidR="00BB5713" w:rsidRPr="00BB5713" w:rsidRDefault="00BB5713" w:rsidP="00BB5713">
      <w:pPr>
        <w:numPr>
          <w:ilvl w:val="0"/>
          <w:numId w:val="1"/>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 xml:space="preserve">To ensure that the </w:t>
      </w:r>
      <w:r>
        <w:rPr>
          <w:rFonts w:eastAsia="Times New Roman" w:cstheme="minorHAnsi"/>
          <w:kern w:val="0"/>
          <w:lang w:eastAsia="en-GB"/>
          <w14:ligatures w14:val="none"/>
        </w:rPr>
        <w:t>pre-school</w:t>
      </w:r>
      <w:r w:rsidRPr="00BB5713">
        <w:rPr>
          <w:rFonts w:eastAsia="Times New Roman" w:cstheme="minorHAnsi"/>
          <w:kern w:val="0"/>
          <w:lang w:eastAsia="en-GB"/>
          <w14:ligatures w14:val="none"/>
        </w:rPr>
        <w:t xml:space="preserve"> operates in line with current safer recruitment legislation and guidance.</w:t>
      </w:r>
    </w:p>
    <w:p w14:paraId="5275740C" w14:textId="77777777" w:rsidR="00BB5713" w:rsidRDefault="00BB5713" w:rsidP="00BB5713">
      <w:pPr>
        <w:numPr>
          <w:ilvl w:val="0"/>
          <w:numId w:val="1"/>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To promote a culture of safe, transparent practice and continuous safeguarding awareness.</w:t>
      </w:r>
    </w:p>
    <w:p w14:paraId="18EFAD9E" w14:textId="77777777" w:rsidR="00BB5713" w:rsidRPr="00BB5713" w:rsidRDefault="00BB5713" w:rsidP="00BB5713">
      <w:pPr>
        <w:spacing w:after="0" w:line="390" w:lineRule="atLeast"/>
        <w:ind w:left="720"/>
        <w:textAlignment w:val="baseline"/>
        <w:rPr>
          <w:rFonts w:eastAsia="Times New Roman" w:cstheme="minorHAnsi"/>
          <w:kern w:val="0"/>
          <w:lang w:eastAsia="en-GB"/>
          <w14:ligatures w14:val="none"/>
        </w:rPr>
      </w:pPr>
    </w:p>
    <w:p w14:paraId="7EF1D3A3" w14:textId="77777777" w:rsidR="00BB5713" w:rsidRPr="00BB5713" w:rsidRDefault="000578FE" w:rsidP="00BB5713">
      <w:pPr>
        <w:spacing w:after="0" w:line="240" w:lineRule="auto"/>
        <w:textAlignment w:val="baseline"/>
        <w:rPr>
          <w:rFonts w:eastAsia="Times New Roman" w:cstheme="minorHAnsi"/>
          <w:kern w:val="0"/>
          <w:lang w:eastAsia="en-GB"/>
          <w14:ligatures w14:val="none"/>
        </w:rPr>
      </w:pPr>
      <w:r>
        <w:rPr>
          <w:rFonts w:eastAsia="Times New Roman" w:cstheme="minorHAnsi"/>
          <w:noProof/>
          <w:kern w:val="0"/>
          <w:lang w:eastAsia="en-GB"/>
          <w14:ligatures w14:val="none"/>
        </w:rPr>
        <w:pict w14:anchorId="0F0864D3">
          <v:rect id="_x0000_i1026" style="width:0;height:1.5pt" o:hrstd="t" o:hr="t" fillcolor="#a0a0a0" stroked="f"/>
        </w:pict>
      </w:r>
    </w:p>
    <w:p w14:paraId="5723BDDF" w14:textId="77777777" w:rsidR="00BB5713" w:rsidRDefault="00BB5713" w:rsidP="00BB5713">
      <w:pPr>
        <w:shd w:val="clear" w:color="auto" w:fill="FFFFF0"/>
        <w:spacing w:after="0" w:line="240" w:lineRule="atLeast"/>
        <w:textAlignment w:val="baseline"/>
        <w:outlineLvl w:val="2"/>
        <w:rPr>
          <w:rFonts w:eastAsia="Times New Roman" w:cstheme="minorHAnsi"/>
          <w:b/>
          <w:bCs/>
          <w:caps/>
          <w:kern w:val="0"/>
          <w:bdr w:val="none" w:sz="0" w:space="0" w:color="auto" w:frame="1"/>
          <w:lang w:eastAsia="en-GB"/>
          <w14:ligatures w14:val="none"/>
        </w:rPr>
      </w:pPr>
    </w:p>
    <w:p w14:paraId="1E5107E8" w14:textId="1D4E1260" w:rsidR="00BB5713" w:rsidRPr="00BB5713" w:rsidRDefault="00BB5713" w:rsidP="00BB5713">
      <w:pPr>
        <w:shd w:val="clear" w:color="auto" w:fill="FFFFF0"/>
        <w:spacing w:after="0" w:line="240" w:lineRule="atLeast"/>
        <w:textAlignment w:val="baseline"/>
        <w:outlineLvl w:val="2"/>
        <w:rPr>
          <w:rFonts w:eastAsia="Times New Roman" w:cstheme="minorHAnsi"/>
          <w:b/>
          <w:bCs/>
          <w:caps/>
          <w:kern w:val="0"/>
          <w:lang w:eastAsia="en-GB"/>
          <w14:ligatures w14:val="none"/>
        </w:rPr>
      </w:pPr>
      <w:r w:rsidRPr="00BB5713">
        <w:rPr>
          <w:rFonts w:eastAsia="Times New Roman" w:cstheme="minorHAnsi"/>
          <w:b/>
          <w:bCs/>
          <w:caps/>
          <w:kern w:val="0"/>
          <w:bdr w:val="none" w:sz="0" w:space="0" w:color="auto" w:frame="1"/>
          <w:lang w:eastAsia="en-GB"/>
          <w14:ligatures w14:val="none"/>
        </w:rPr>
        <w:t>Recruitment Procedure</w:t>
      </w:r>
    </w:p>
    <w:p w14:paraId="25A91424"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b/>
          <w:bCs/>
          <w:kern w:val="0"/>
          <w:bdr w:val="none" w:sz="0" w:space="0" w:color="auto" w:frame="1"/>
          <w:lang w:eastAsia="en-GB"/>
          <w14:ligatures w14:val="none"/>
        </w:rPr>
        <w:t>1. Application Stage:</w:t>
      </w:r>
    </w:p>
    <w:p w14:paraId="62768025" w14:textId="77777777" w:rsidR="00BB5713" w:rsidRPr="00BB5713" w:rsidRDefault="00BB5713" w:rsidP="00BB5713">
      <w:pPr>
        <w:numPr>
          <w:ilvl w:val="0"/>
          <w:numId w:val="2"/>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All applicants must complete an application form, detailing full employment history, education, and qualifications.</w:t>
      </w:r>
    </w:p>
    <w:p w14:paraId="771EE7D3" w14:textId="77777777" w:rsidR="00BB5713" w:rsidRPr="00BB5713" w:rsidRDefault="00BB5713" w:rsidP="00BB5713">
      <w:pPr>
        <w:numPr>
          <w:ilvl w:val="0"/>
          <w:numId w:val="2"/>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Applicants must declare any criminal convictions or safeguarding concerns.</w:t>
      </w:r>
    </w:p>
    <w:p w14:paraId="77B0886E" w14:textId="77777777" w:rsidR="00BB5713" w:rsidRDefault="00BB5713" w:rsidP="00BB5713">
      <w:pPr>
        <w:numPr>
          <w:ilvl w:val="0"/>
          <w:numId w:val="2"/>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 CV alone is not accepted in place of a full application form.</w:t>
      </w:r>
    </w:p>
    <w:p w14:paraId="76D52052" w14:textId="77777777" w:rsidR="00BB5713" w:rsidRPr="00BB5713" w:rsidRDefault="00BB5713" w:rsidP="00BB5713">
      <w:pPr>
        <w:spacing w:after="0" w:line="390" w:lineRule="atLeast"/>
        <w:ind w:left="720"/>
        <w:textAlignment w:val="baseline"/>
        <w:rPr>
          <w:rFonts w:eastAsia="Times New Roman" w:cstheme="minorHAnsi"/>
          <w:kern w:val="0"/>
          <w:lang w:eastAsia="en-GB"/>
          <w14:ligatures w14:val="none"/>
        </w:rPr>
      </w:pPr>
    </w:p>
    <w:p w14:paraId="4A6ECAB0"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b/>
          <w:bCs/>
          <w:kern w:val="0"/>
          <w:bdr w:val="none" w:sz="0" w:space="0" w:color="auto" w:frame="1"/>
          <w:lang w:eastAsia="en-GB"/>
          <w14:ligatures w14:val="none"/>
        </w:rPr>
        <w:t>2. Shortlisting and Interview:</w:t>
      </w:r>
    </w:p>
    <w:p w14:paraId="17629CFA" w14:textId="77777777" w:rsidR="00BB5713" w:rsidRPr="00BB5713" w:rsidRDefault="00BB5713" w:rsidP="00BB5713">
      <w:pPr>
        <w:numPr>
          <w:ilvl w:val="0"/>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Candidates who meet the shortlisting criteria will be invited to a face-to-face interview.</w:t>
      </w:r>
    </w:p>
    <w:p w14:paraId="3D2CF0E5" w14:textId="77777777" w:rsidR="00BB5713" w:rsidRPr="00BB5713" w:rsidRDefault="00BB5713" w:rsidP="00BB5713">
      <w:pPr>
        <w:numPr>
          <w:ilvl w:val="0"/>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Candidates are required to bring the following documents:</w:t>
      </w:r>
    </w:p>
    <w:p w14:paraId="00226560" w14:textId="77777777" w:rsidR="00BB5713" w:rsidRPr="00BB5713" w:rsidRDefault="00BB5713" w:rsidP="00BB5713">
      <w:pPr>
        <w:numPr>
          <w:ilvl w:val="1"/>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Proof of identity (e.g. passport, driving licence, birth certificate)</w:t>
      </w:r>
    </w:p>
    <w:p w14:paraId="4297C1BB" w14:textId="77777777" w:rsidR="00BB5713" w:rsidRPr="00BB5713" w:rsidRDefault="00BB5713" w:rsidP="00BB5713">
      <w:pPr>
        <w:numPr>
          <w:ilvl w:val="1"/>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Proof of address (e.g. utility bill or bank statement, dated within 3 months)</w:t>
      </w:r>
    </w:p>
    <w:p w14:paraId="52F00311" w14:textId="77777777" w:rsidR="00BB5713" w:rsidRPr="00BB5713" w:rsidRDefault="00BB5713" w:rsidP="00BB5713">
      <w:pPr>
        <w:numPr>
          <w:ilvl w:val="1"/>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Evidence of right to work in the UK</w:t>
      </w:r>
    </w:p>
    <w:p w14:paraId="5CB28D1F" w14:textId="77777777" w:rsidR="00BB5713" w:rsidRPr="00BB5713" w:rsidRDefault="00BB5713" w:rsidP="00BB5713">
      <w:pPr>
        <w:numPr>
          <w:ilvl w:val="1"/>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National Insurance number documentation</w:t>
      </w:r>
    </w:p>
    <w:p w14:paraId="48DCD852" w14:textId="77777777" w:rsidR="00BB5713" w:rsidRPr="00BB5713" w:rsidRDefault="00BB5713" w:rsidP="00BB5713">
      <w:pPr>
        <w:numPr>
          <w:ilvl w:val="1"/>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Relevant qualifications</w:t>
      </w:r>
    </w:p>
    <w:p w14:paraId="5B639781" w14:textId="77777777" w:rsidR="00BB5713" w:rsidRPr="00BB5713" w:rsidRDefault="00BB5713" w:rsidP="00BB5713">
      <w:pPr>
        <w:numPr>
          <w:ilvl w:val="1"/>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Disclosure of any criminal convictions or police involvement</w:t>
      </w:r>
    </w:p>
    <w:p w14:paraId="16B82847" w14:textId="77777777" w:rsidR="00BB5713" w:rsidRDefault="00BB5713" w:rsidP="00BB5713">
      <w:pPr>
        <w:numPr>
          <w:ilvl w:val="1"/>
          <w:numId w:val="3"/>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Name change documentation, if applicable (e.g. deed poll or marriage certificate)</w:t>
      </w:r>
    </w:p>
    <w:p w14:paraId="39655013" w14:textId="77777777" w:rsidR="00BB5713" w:rsidRDefault="00BB5713" w:rsidP="00BB5713">
      <w:pPr>
        <w:spacing w:after="0" w:line="390" w:lineRule="atLeast"/>
        <w:ind w:left="720"/>
        <w:textAlignment w:val="baseline"/>
        <w:rPr>
          <w:rFonts w:eastAsia="Times New Roman" w:cstheme="minorHAnsi"/>
          <w:kern w:val="0"/>
          <w:lang w:eastAsia="en-GB"/>
          <w14:ligatures w14:val="none"/>
        </w:rPr>
      </w:pPr>
    </w:p>
    <w:p w14:paraId="4F1BB942" w14:textId="77777777" w:rsidR="00BB5713" w:rsidRPr="00BB5713" w:rsidRDefault="00BB5713" w:rsidP="00BB5713">
      <w:pPr>
        <w:spacing w:after="0" w:line="390" w:lineRule="atLeast"/>
        <w:ind w:left="720"/>
        <w:textAlignment w:val="baseline"/>
        <w:rPr>
          <w:rFonts w:eastAsia="Times New Roman" w:cstheme="minorHAnsi"/>
          <w:kern w:val="0"/>
          <w:lang w:eastAsia="en-GB"/>
          <w14:ligatures w14:val="none"/>
        </w:rPr>
      </w:pPr>
    </w:p>
    <w:p w14:paraId="31EDDB4C"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b/>
          <w:bCs/>
          <w:kern w:val="0"/>
          <w:bdr w:val="none" w:sz="0" w:space="0" w:color="auto" w:frame="1"/>
          <w:lang w:eastAsia="en-GB"/>
          <w14:ligatures w14:val="none"/>
        </w:rPr>
        <w:lastRenderedPageBreak/>
        <w:t>3. Interview:</w:t>
      </w:r>
    </w:p>
    <w:p w14:paraId="0D02D299" w14:textId="77777777" w:rsidR="00BB5713" w:rsidRPr="00BB5713" w:rsidRDefault="00BB5713" w:rsidP="00BB5713">
      <w:pPr>
        <w:numPr>
          <w:ilvl w:val="0"/>
          <w:numId w:val="4"/>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All interviews will include questions on safeguarding, child protection, and professional conduct.</w:t>
      </w:r>
    </w:p>
    <w:p w14:paraId="4055DED8" w14:textId="77777777" w:rsidR="00BB5713" w:rsidRPr="00BB5713" w:rsidRDefault="00BB5713" w:rsidP="00BB5713">
      <w:pPr>
        <w:numPr>
          <w:ilvl w:val="0"/>
          <w:numId w:val="4"/>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Interviewers will explore any gaps in employment or inconsistencies in application forms.</w:t>
      </w:r>
    </w:p>
    <w:p w14:paraId="3952E534" w14:textId="77777777" w:rsidR="00BB5713" w:rsidRDefault="00BB5713" w:rsidP="00BB5713">
      <w:pPr>
        <w:numPr>
          <w:ilvl w:val="0"/>
          <w:numId w:val="4"/>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Candidates are assessed for values, behaviours, and attitudes consistent with safeguarding children.</w:t>
      </w:r>
    </w:p>
    <w:p w14:paraId="6E3D88F0" w14:textId="77777777" w:rsidR="00BB5713" w:rsidRPr="00BB5713" w:rsidRDefault="00BB5713" w:rsidP="00BB5713">
      <w:pPr>
        <w:spacing w:after="0" w:line="390" w:lineRule="atLeast"/>
        <w:ind w:left="360"/>
        <w:textAlignment w:val="baseline"/>
        <w:rPr>
          <w:rFonts w:eastAsia="Times New Roman" w:cstheme="minorHAnsi"/>
          <w:kern w:val="0"/>
          <w:lang w:eastAsia="en-GB"/>
          <w14:ligatures w14:val="none"/>
        </w:rPr>
      </w:pPr>
    </w:p>
    <w:p w14:paraId="3C2FC279"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b/>
          <w:bCs/>
          <w:kern w:val="0"/>
          <w:bdr w:val="none" w:sz="0" w:space="0" w:color="auto" w:frame="1"/>
          <w:lang w:eastAsia="en-GB"/>
          <w14:ligatures w14:val="none"/>
        </w:rPr>
        <w:t>4. References and Pre-Employment Checks:</w:t>
      </w:r>
    </w:p>
    <w:p w14:paraId="0F4479D8" w14:textId="77777777" w:rsidR="00BB5713" w:rsidRPr="00BB5713" w:rsidRDefault="00BB5713" w:rsidP="00BB5713">
      <w:pPr>
        <w:numPr>
          <w:ilvl w:val="0"/>
          <w:numId w:val="5"/>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 minimum of two written references will be obtained, ideally before interview, and always before employment starts.</w:t>
      </w:r>
    </w:p>
    <w:p w14:paraId="51031DCC" w14:textId="77777777" w:rsidR="00BB5713" w:rsidRPr="00BB5713" w:rsidRDefault="00BB5713" w:rsidP="00BB5713">
      <w:pPr>
        <w:numPr>
          <w:ilvl w:val="0"/>
          <w:numId w:val="5"/>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One reference must be from the candidate’s most recent employer or educational setting.</w:t>
      </w:r>
    </w:p>
    <w:p w14:paraId="7F9AFC23" w14:textId="77777777" w:rsidR="00BB5713" w:rsidRPr="00BB5713" w:rsidRDefault="00BB5713" w:rsidP="00BB5713">
      <w:pPr>
        <w:numPr>
          <w:ilvl w:val="0"/>
          <w:numId w:val="5"/>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Any concerns raised in references will be followed up and documented.</w:t>
      </w:r>
    </w:p>
    <w:p w14:paraId="77C7D388" w14:textId="77777777" w:rsidR="00BB5713" w:rsidRPr="00BB5713" w:rsidRDefault="00BB5713" w:rsidP="00BB5713">
      <w:pPr>
        <w:numPr>
          <w:ilvl w:val="0"/>
          <w:numId w:val="5"/>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All offers of employment are conditional upon satisfactory references and an Enhanced DBS check.</w:t>
      </w:r>
    </w:p>
    <w:p w14:paraId="480AFC52" w14:textId="77777777" w:rsidR="00BB5713" w:rsidRPr="00BB5713" w:rsidRDefault="000578FE" w:rsidP="00BB5713">
      <w:pPr>
        <w:spacing w:after="0" w:line="240" w:lineRule="auto"/>
        <w:textAlignment w:val="baseline"/>
        <w:rPr>
          <w:rFonts w:eastAsia="Times New Roman" w:cstheme="minorHAnsi"/>
          <w:kern w:val="0"/>
          <w:lang w:eastAsia="en-GB"/>
          <w14:ligatures w14:val="none"/>
        </w:rPr>
      </w:pPr>
      <w:r>
        <w:rPr>
          <w:rFonts w:eastAsia="Times New Roman" w:cstheme="minorHAnsi"/>
          <w:noProof/>
          <w:kern w:val="0"/>
          <w:lang w:eastAsia="en-GB"/>
          <w14:ligatures w14:val="none"/>
        </w:rPr>
        <w:pict w14:anchorId="5010B710">
          <v:rect id="_x0000_i1027" style="width:0;height:1.5pt" o:hrstd="t" o:hr="t" fillcolor="#a0a0a0" stroked="f"/>
        </w:pict>
      </w:r>
    </w:p>
    <w:p w14:paraId="34FF48CD" w14:textId="77777777" w:rsidR="00BB5713" w:rsidRDefault="00BB5713" w:rsidP="00BB5713">
      <w:pPr>
        <w:shd w:val="clear" w:color="auto" w:fill="FFFFF0"/>
        <w:spacing w:after="0" w:line="240" w:lineRule="atLeast"/>
        <w:textAlignment w:val="baseline"/>
        <w:outlineLvl w:val="2"/>
        <w:rPr>
          <w:rFonts w:eastAsia="Times New Roman" w:cstheme="minorHAnsi"/>
          <w:b/>
          <w:bCs/>
          <w:caps/>
          <w:kern w:val="0"/>
          <w:bdr w:val="none" w:sz="0" w:space="0" w:color="auto" w:frame="1"/>
          <w:lang w:eastAsia="en-GB"/>
          <w14:ligatures w14:val="none"/>
        </w:rPr>
      </w:pPr>
    </w:p>
    <w:p w14:paraId="3A22AF6C" w14:textId="77777777" w:rsidR="00BB5713" w:rsidRDefault="00BB5713" w:rsidP="00BB5713">
      <w:pPr>
        <w:shd w:val="clear" w:color="auto" w:fill="FFFFF0"/>
        <w:spacing w:after="0" w:line="240" w:lineRule="atLeast"/>
        <w:textAlignment w:val="baseline"/>
        <w:outlineLvl w:val="2"/>
        <w:rPr>
          <w:rFonts w:eastAsia="Times New Roman" w:cstheme="minorHAnsi"/>
          <w:b/>
          <w:bCs/>
          <w:caps/>
          <w:kern w:val="0"/>
          <w:bdr w:val="none" w:sz="0" w:space="0" w:color="auto" w:frame="1"/>
          <w:lang w:eastAsia="en-GB"/>
          <w14:ligatures w14:val="none"/>
        </w:rPr>
      </w:pPr>
    </w:p>
    <w:p w14:paraId="687EAFA0" w14:textId="40989F43" w:rsidR="00BB5713" w:rsidRPr="00BB5713" w:rsidRDefault="00BB5713" w:rsidP="00BB5713">
      <w:pPr>
        <w:shd w:val="clear" w:color="auto" w:fill="FFFFF0"/>
        <w:spacing w:after="0" w:line="240" w:lineRule="atLeast"/>
        <w:textAlignment w:val="baseline"/>
        <w:outlineLvl w:val="2"/>
        <w:rPr>
          <w:rFonts w:eastAsia="Times New Roman" w:cstheme="minorHAnsi"/>
          <w:b/>
          <w:bCs/>
          <w:caps/>
          <w:kern w:val="0"/>
          <w:lang w:eastAsia="en-GB"/>
          <w14:ligatures w14:val="none"/>
        </w:rPr>
      </w:pPr>
      <w:r w:rsidRPr="00BB5713">
        <w:rPr>
          <w:rFonts w:eastAsia="Times New Roman" w:cstheme="minorHAnsi"/>
          <w:b/>
          <w:bCs/>
          <w:caps/>
          <w:kern w:val="0"/>
          <w:bdr w:val="none" w:sz="0" w:space="0" w:color="auto" w:frame="1"/>
          <w:lang w:eastAsia="en-GB"/>
          <w14:ligatures w14:val="none"/>
        </w:rPr>
        <w:t>Induction and Probation</w:t>
      </w:r>
    </w:p>
    <w:p w14:paraId="5F248529"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b/>
          <w:bCs/>
          <w:kern w:val="0"/>
          <w:bdr w:val="none" w:sz="0" w:space="0" w:color="auto" w:frame="1"/>
          <w:lang w:eastAsia="en-GB"/>
          <w14:ligatures w14:val="none"/>
        </w:rPr>
        <w:t>1. Induction Process:</w:t>
      </w:r>
    </w:p>
    <w:p w14:paraId="17154F49" w14:textId="77777777" w:rsidR="00BB5713" w:rsidRPr="00BB5713" w:rsidRDefault="00BB5713" w:rsidP="00BB5713">
      <w:pPr>
        <w:numPr>
          <w:ilvl w:val="0"/>
          <w:numId w:val="6"/>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All new staff will complete a structured induction programme, including:</w:t>
      </w:r>
    </w:p>
    <w:p w14:paraId="278F71BF" w14:textId="363306C9" w:rsidR="00BB5713" w:rsidRPr="00BB5713" w:rsidRDefault="00BB5713" w:rsidP="00BB5713">
      <w:pPr>
        <w:numPr>
          <w:ilvl w:val="1"/>
          <w:numId w:val="6"/>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 xml:space="preserve">Reading and signing </w:t>
      </w:r>
      <w:r>
        <w:rPr>
          <w:rFonts w:eastAsia="Times New Roman" w:cstheme="minorHAnsi"/>
          <w:kern w:val="0"/>
          <w:lang w:eastAsia="en-GB"/>
          <w14:ligatures w14:val="none"/>
        </w:rPr>
        <w:t>pre-school’s</w:t>
      </w:r>
      <w:r w:rsidRPr="00BB5713">
        <w:rPr>
          <w:rFonts w:eastAsia="Times New Roman" w:cstheme="minorHAnsi"/>
          <w:kern w:val="0"/>
          <w:lang w:eastAsia="en-GB"/>
          <w14:ligatures w14:val="none"/>
        </w:rPr>
        <w:t xml:space="preserve"> </w:t>
      </w:r>
      <w:r>
        <w:rPr>
          <w:rFonts w:eastAsia="Times New Roman" w:cstheme="minorHAnsi"/>
          <w:kern w:val="0"/>
          <w:lang w:eastAsia="en-GB"/>
          <w14:ligatures w14:val="none"/>
        </w:rPr>
        <w:t>handbook</w:t>
      </w:r>
    </w:p>
    <w:p w14:paraId="450B7824" w14:textId="77777777" w:rsidR="00BB5713" w:rsidRPr="00BB5713" w:rsidRDefault="00BB5713" w:rsidP="00BB5713">
      <w:pPr>
        <w:numPr>
          <w:ilvl w:val="1"/>
          <w:numId w:val="6"/>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Completing mandatory training (Safeguarding, Prevent, Health &amp; Safety, Food Hygiene, etc.)</w:t>
      </w:r>
    </w:p>
    <w:p w14:paraId="640CC90E" w14:textId="77777777" w:rsidR="00BB5713" w:rsidRDefault="00BB5713" w:rsidP="00BB5713">
      <w:pPr>
        <w:numPr>
          <w:ilvl w:val="1"/>
          <w:numId w:val="6"/>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Familiarisation with key procedures: whistleblowing, intimate care, fire safety, confidentiality</w:t>
      </w:r>
    </w:p>
    <w:p w14:paraId="0B0F7A84" w14:textId="77777777" w:rsidR="00BB5713" w:rsidRPr="00BB5713" w:rsidRDefault="00BB5713" w:rsidP="00BB5713">
      <w:pPr>
        <w:spacing w:after="0" w:line="390" w:lineRule="atLeast"/>
        <w:ind w:left="1440"/>
        <w:textAlignment w:val="baseline"/>
        <w:rPr>
          <w:rFonts w:eastAsia="Times New Roman" w:cstheme="minorHAnsi"/>
          <w:kern w:val="0"/>
          <w:lang w:eastAsia="en-GB"/>
          <w14:ligatures w14:val="none"/>
        </w:rPr>
      </w:pPr>
    </w:p>
    <w:p w14:paraId="5989FEF8" w14:textId="7777777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b/>
          <w:bCs/>
          <w:kern w:val="0"/>
          <w:bdr w:val="none" w:sz="0" w:space="0" w:color="auto" w:frame="1"/>
          <w:lang w:eastAsia="en-GB"/>
          <w14:ligatures w14:val="none"/>
        </w:rPr>
        <w:t>2. Probation Period:</w:t>
      </w:r>
    </w:p>
    <w:p w14:paraId="1E07449E" w14:textId="77777777" w:rsidR="00BB5713" w:rsidRPr="00BB5713" w:rsidRDefault="00BB5713" w:rsidP="00BB5713">
      <w:pPr>
        <w:numPr>
          <w:ilvl w:val="0"/>
          <w:numId w:val="7"/>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 3-month probation period is in place for all new staff.</w:t>
      </w:r>
    </w:p>
    <w:p w14:paraId="17E010AE" w14:textId="77777777" w:rsidR="00BB5713" w:rsidRPr="00BB5713" w:rsidRDefault="00BB5713" w:rsidP="00BB5713">
      <w:pPr>
        <w:numPr>
          <w:ilvl w:val="0"/>
          <w:numId w:val="7"/>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Where references are incomplete, probation may be extended to 6 months.</w:t>
      </w:r>
    </w:p>
    <w:p w14:paraId="09ECAE4B" w14:textId="77777777" w:rsidR="00BB5713" w:rsidRPr="00BB5713" w:rsidRDefault="00BB5713" w:rsidP="00BB5713">
      <w:pPr>
        <w:numPr>
          <w:ilvl w:val="0"/>
          <w:numId w:val="7"/>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New staff will not be allowed unsupervised access to children or carry out intimate care tasks (e.g. nappy changing, toileting) until:</w:t>
      </w:r>
    </w:p>
    <w:p w14:paraId="57E726DF" w14:textId="77777777" w:rsidR="00BB5713" w:rsidRPr="00BB5713" w:rsidRDefault="00BB5713" w:rsidP="00BB5713">
      <w:pPr>
        <w:numPr>
          <w:ilvl w:val="1"/>
          <w:numId w:val="7"/>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Their DBS check is completed and confirmed as clear</w:t>
      </w:r>
    </w:p>
    <w:p w14:paraId="59CB189E" w14:textId="77777777" w:rsidR="00BB5713" w:rsidRPr="00BB5713" w:rsidRDefault="00BB5713" w:rsidP="00BB5713">
      <w:pPr>
        <w:numPr>
          <w:ilvl w:val="1"/>
          <w:numId w:val="7"/>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They have completed their safeguarding training</w:t>
      </w:r>
    </w:p>
    <w:p w14:paraId="5F7C5CE8" w14:textId="77777777" w:rsidR="00BB5713" w:rsidRDefault="00BB5713" w:rsidP="00BB5713">
      <w:pPr>
        <w:numPr>
          <w:ilvl w:val="1"/>
          <w:numId w:val="7"/>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Their identity and references have been fully verified</w:t>
      </w:r>
    </w:p>
    <w:p w14:paraId="6A594726" w14:textId="77777777" w:rsidR="00BB5713" w:rsidRPr="00BB5713" w:rsidRDefault="00BB5713" w:rsidP="00BB5713">
      <w:pPr>
        <w:spacing w:after="0" w:line="390" w:lineRule="atLeast"/>
        <w:ind w:left="1440"/>
        <w:textAlignment w:val="baseline"/>
        <w:rPr>
          <w:rFonts w:eastAsia="Times New Roman" w:cstheme="minorHAnsi"/>
          <w:kern w:val="0"/>
          <w:lang w:eastAsia="en-GB"/>
          <w14:ligatures w14:val="none"/>
        </w:rPr>
      </w:pPr>
    </w:p>
    <w:p w14:paraId="5D01016C" w14:textId="77777777" w:rsidR="00703639" w:rsidRDefault="00703639" w:rsidP="00BB5713">
      <w:pPr>
        <w:shd w:val="clear" w:color="auto" w:fill="FFFFF0"/>
        <w:spacing w:after="0" w:line="240" w:lineRule="auto"/>
        <w:textAlignment w:val="baseline"/>
        <w:rPr>
          <w:rFonts w:eastAsia="Times New Roman" w:cstheme="minorHAnsi"/>
          <w:b/>
          <w:bCs/>
          <w:kern w:val="0"/>
          <w:bdr w:val="none" w:sz="0" w:space="0" w:color="auto" w:frame="1"/>
          <w:lang w:eastAsia="en-GB"/>
          <w14:ligatures w14:val="none"/>
        </w:rPr>
      </w:pPr>
    </w:p>
    <w:p w14:paraId="47674DD7" w14:textId="77777777" w:rsidR="00703639" w:rsidRDefault="00703639" w:rsidP="00BB5713">
      <w:pPr>
        <w:shd w:val="clear" w:color="auto" w:fill="FFFFF0"/>
        <w:spacing w:after="0" w:line="240" w:lineRule="auto"/>
        <w:textAlignment w:val="baseline"/>
        <w:rPr>
          <w:rFonts w:eastAsia="Times New Roman" w:cstheme="minorHAnsi"/>
          <w:b/>
          <w:bCs/>
          <w:kern w:val="0"/>
          <w:bdr w:val="none" w:sz="0" w:space="0" w:color="auto" w:frame="1"/>
          <w:lang w:eastAsia="en-GB"/>
          <w14:ligatures w14:val="none"/>
        </w:rPr>
      </w:pPr>
    </w:p>
    <w:p w14:paraId="727512CC" w14:textId="77777777" w:rsidR="00703639" w:rsidRDefault="00703639" w:rsidP="00BB5713">
      <w:pPr>
        <w:shd w:val="clear" w:color="auto" w:fill="FFFFF0"/>
        <w:spacing w:after="0" w:line="240" w:lineRule="auto"/>
        <w:textAlignment w:val="baseline"/>
        <w:rPr>
          <w:rFonts w:eastAsia="Times New Roman" w:cstheme="minorHAnsi"/>
          <w:b/>
          <w:bCs/>
          <w:kern w:val="0"/>
          <w:bdr w:val="none" w:sz="0" w:space="0" w:color="auto" w:frame="1"/>
          <w:lang w:eastAsia="en-GB"/>
          <w14:ligatures w14:val="none"/>
        </w:rPr>
      </w:pPr>
    </w:p>
    <w:p w14:paraId="2BE219FB" w14:textId="77777777" w:rsidR="00703639" w:rsidRDefault="00703639" w:rsidP="00BB5713">
      <w:pPr>
        <w:shd w:val="clear" w:color="auto" w:fill="FFFFF0"/>
        <w:spacing w:after="0" w:line="240" w:lineRule="auto"/>
        <w:textAlignment w:val="baseline"/>
        <w:rPr>
          <w:rFonts w:eastAsia="Times New Roman" w:cstheme="minorHAnsi"/>
          <w:b/>
          <w:bCs/>
          <w:kern w:val="0"/>
          <w:bdr w:val="none" w:sz="0" w:space="0" w:color="auto" w:frame="1"/>
          <w:lang w:eastAsia="en-GB"/>
          <w14:ligatures w14:val="none"/>
        </w:rPr>
      </w:pPr>
    </w:p>
    <w:p w14:paraId="4105259F" w14:textId="105F1CD7" w:rsidR="00BB5713" w:rsidRPr="00BB5713" w:rsidRDefault="00BB5713" w:rsidP="00BB5713">
      <w:pPr>
        <w:shd w:val="clear" w:color="auto" w:fill="FFFFF0"/>
        <w:spacing w:after="0" w:line="240" w:lineRule="auto"/>
        <w:textAlignment w:val="baseline"/>
        <w:rPr>
          <w:rFonts w:eastAsia="Times New Roman" w:cstheme="minorHAnsi"/>
          <w:kern w:val="0"/>
          <w:lang w:eastAsia="en-GB"/>
          <w14:ligatures w14:val="none"/>
        </w:rPr>
      </w:pPr>
      <w:r w:rsidRPr="00BB5713">
        <w:rPr>
          <w:rFonts w:eastAsia="Times New Roman" w:cstheme="minorHAnsi"/>
          <w:b/>
          <w:bCs/>
          <w:kern w:val="0"/>
          <w:bdr w:val="none" w:sz="0" w:space="0" w:color="auto" w:frame="1"/>
          <w:lang w:eastAsia="en-GB"/>
          <w14:ligatures w14:val="none"/>
        </w:rPr>
        <w:lastRenderedPageBreak/>
        <w:t>3. Mentoring and Support:</w:t>
      </w:r>
    </w:p>
    <w:p w14:paraId="7D810978" w14:textId="77777777" w:rsidR="00BB5713" w:rsidRPr="00BB5713" w:rsidRDefault="00BB5713" w:rsidP="00BB5713">
      <w:pPr>
        <w:numPr>
          <w:ilvl w:val="0"/>
          <w:numId w:val="8"/>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Each new member of staff will be allocated a mentor who supports them during induction and probation.</w:t>
      </w:r>
    </w:p>
    <w:p w14:paraId="5A553016" w14:textId="77777777" w:rsidR="00BB5713" w:rsidRPr="00BB5713" w:rsidRDefault="000578FE" w:rsidP="00BB5713">
      <w:pPr>
        <w:spacing w:after="0" w:line="240" w:lineRule="auto"/>
        <w:textAlignment w:val="baseline"/>
        <w:rPr>
          <w:rFonts w:eastAsia="Times New Roman" w:cstheme="minorHAnsi"/>
          <w:kern w:val="0"/>
          <w:lang w:eastAsia="en-GB"/>
          <w14:ligatures w14:val="none"/>
        </w:rPr>
      </w:pPr>
      <w:r>
        <w:rPr>
          <w:rFonts w:eastAsia="Times New Roman" w:cstheme="minorHAnsi"/>
          <w:noProof/>
          <w:kern w:val="0"/>
          <w:lang w:eastAsia="en-GB"/>
          <w14:ligatures w14:val="none"/>
        </w:rPr>
        <w:pict w14:anchorId="2C4BB46F">
          <v:rect id="_x0000_i1028" style="width:0;height:1.5pt" o:hrstd="t" o:hr="t" fillcolor="#a0a0a0" stroked="f"/>
        </w:pict>
      </w:r>
    </w:p>
    <w:p w14:paraId="7FBA4E5C" w14:textId="77777777" w:rsidR="00703639" w:rsidRDefault="00703639" w:rsidP="00BB5713">
      <w:pPr>
        <w:shd w:val="clear" w:color="auto" w:fill="FFFFF0"/>
        <w:spacing w:after="0" w:line="240" w:lineRule="atLeast"/>
        <w:textAlignment w:val="baseline"/>
        <w:outlineLvl w:val="2"/>
        <w:rPr>
          <w:rFonts w:eastAsia="Times New Roman" w:cstheme="minorHAnsi"/>
          <w:b/>
          <w:bCs/>
          <w:caps/>
          <w:kern w:val="0"/>
          <w:bdr w:val="none" w:sz="0" w:space="0" w:color="auto" w:frame="1"/>
          <w:lang w:eastAsia="en-GB"/>
          <w14:ligatures w14:val="none"/>
        </w:rPr>
      </w:pPr>
    </w:p>
    <w:p w14:paraId="1122A0A0" w14:textId="1C0B7CAA" w:rsidR="00BB5713" w:rsidRPr="00BB5713" w:rsidRDefault="00BB5713" w:rsidP="00BB5713">
      <w:pPr>
        <w:shd w:val="clear" w:color="auto" w:fill="FFFFF0"/>
        <w:spacing w:after="0" w:line="240" w:lineRule="atLeast"/>
        <w:textAlignment w:val="baseline"/>
        <w:outlineLvl w:val="2"/>
        <w:rPr>
          <w:rFonts w:eastAsia="Times New Roman" w:cstheme="minorHAnsi"/>
          <w:b/>
          <w:bCs/>
          <w:caps/>
          <w:kern w:val="0"/>
          <w:lang w:eastAsia="en-GB"/>
          <w14:ligatures w14:val="none"/>
        </w:rPr>
      </w:pPr>
      <w:r w:rsidRPr="00BB5713">
        <w:rPr>
          <w:rFonts w:eastAsia="Times New Roman" w:cstheme="minorHAnsi"/>
          <w:b/>
          <w:bCs/>
          <w:caps/>
          <w:kern w:val="0"/>
          <w:bdr w:val="none" w:sz="0" w:space="0" w:color="auto" w:frame="1"/>
          <w:lang w:eastAsia="en-GB"/>
          <w14:ligatures w14:val="none"/>
        </w:rPr>
        <w:t>Ongoing Suitability and Monitoring</w:t>
      </w:r>
    </w:p>
    <w:p w14:paraId="7878CB6D" w14:textId="18E7EC69" w:rsidR="00BB5713" w:rsidRPr="00BB5713" w:rsidRDefault="00BB5713" w:rsidP="00BB5713">
      <w:pPr>
        <w:numPr>
          <w:ilvl w:val="0"/>
          <w:numId w:val="9"/>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Staff must attend an </w:t>
      </w:r>
      <w:r w:rsidRPr="00BB5713">
        <w:rPr>
          <w:rFonts w:eastAsia="Times New Roman" w:cstheme="minorHAnsi"/>
          <w:b/>
          <w:bCs/>
          <w:kern w:val="0"/>
          <w:bdr w:val="none" w:sz="0" w:space="0" w:color="auto" w:frame="1"/>
          <w:lang w:eastAsia="en-GB"/>
          <w14:ligatures w14:val="none"/>
        </w:rPr>
        <w:t xml:space="preserve">annual </w:t>
      </w:r>
      <w:r w:rsidR="00703639">
        <w:rPr>
          <w:rFonts w:eastAsia="Times New Roman" w:cstheme="minorHAnsi"/>
          <w:b/>
          <w:bCs/>
          <w:kern w:val="0"/>
          <w:bdr w:val="none" w:sz="0" w:space="0" w:color="auto" w:frame="1"/>
          <w:lang w:eastAsia="en-GB"/>
          <w14:ligatures w14:val="none"/>
        </w:rPr>
        <w:t>Appraisal</w:t>
      </w:r>
      <w:r w:rsidRPr="00BB5713">
        <w:rPr>
          <w:rFonts w:eastAsia="Times New Roman" w:cstheme="minorHAnsi"/>
          <w:b/>
          <w:bCs/>
          <w:kern w:val="0"/>
          <w:bdr w:val="none" w:sz="0" w:space="0" w:color="auto" w:frame="1"/>
          <w:lang w:eastAsia="en-GB"/>
          <w14:ligatures w14:val="none"/>
        </w:rPr>
        <w:t xml:space="preserve"> interview</w:t>
      </w:r>
      <w:r w:rsidRPr="00BB5713">
        <w:rPr>
          <w:rFonts w:eastAsia="Times New Roman" w:cstheme="minorHAnsi"/>
          <w:kern w:val="0"/>
          <w:lang w:eastAsia="en-GB"/>
          <w14:ligatures w14:val="none"/>
        </w:rPr>
        <w:t> and a </w:t>
      </w:r>
      <w:r w:rsidRPr="00BB5713">
        <w:rPr>
          <w:rFonts w:eastAsia="Times New Roman" w:cstheme="minorHAnsi"/>
          <w:b/>
          <w:bCs/>
          <w:kern w:val="0"/>
          <w:bdr w:val="none" w:sz="0" w:space="0" w:color="auto" w:frame="1"/>
          <w:lang w:eastAsia="en-GB"/>
          <w14:ligatures w14:val="none"/>
        </w:rPr>
        <w:t>performance</w:t>
      </w:r>
      <w:r w:rsidR="00703639">
        <w:rPr>
          <w:rFonts w:eastAsia="Times New Roman" w:cstheme="minorHAnsi"/>
          <w:b/>
          <w:bCs/>
          <w:kern w:val="0"/>
          <w:bdr w:val="none" w:sz="0" w:space="0" w:color="auto" w:frame="1"/>
          <w:lang w:eastAsia="en-GB"/>
          <w14:ligatures w14:val="none"/>
        </w:rPr>
        <w:t>/supervision</w:t>
      </w:r>
      <w:r w:rsidRPr="00BB5713">
        <w:rPr>
          <w:rFonts w:eastAsia="Times New Roman" w:cstheme="minorHAnsi"/>
          <w:b/>
          <w:bCs/>
          <w:kern w:val="0"/>
          <w:bdr w:val="none" w:sz="0" w:space="0" w:color="auto" w:frame="1"/>
          <w:lang w:eastAsia="en-GB"/>
          <w14:ligatures w14:val="none"/>
        </w:rPr>
        <w:t xml:space="preserve"> review</w:t>
      </w:r>
      <w:r w:rsidRPr="00BB5713">
        <w:rPr>
          <w:rFonts w:eastAsia="Times New Roman" w:cstheme="minorHAnsi"/>
          <w:kern w:val="0"/>
          <w:lang w:eastAsia="en-GB"/>
          <w14:ligatures w14:val="none"/>
        </w:rPr>
        <w:t>.</w:t>
      </w:r>
    </w:p>
    <w:p w14:paraId="4D21025E" w14:textId="77777777" w:rsidR="00BB5713" w:rsidRPr="00BB5713" w:rsidRDefault="00BB5713" w:rsidP="00BB5713">
      <w:pPr>
        <w:numPr>
          <w:ilvl w:val="0"/>
          <w:numId w:val="9"/>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Staff are responsible for disclosing any:</w:t>
      </w:r>
    </w:p>
    <w:p w14:paraId="0664AE0A" w14:textId="77777777" w:rsidR="00BB5713" w:rsidRPr="00BB5713" w:rsidRDefault="00BB5713" w:rsidP="00BB5713">
      <w:pPr>
        <w:numPr>
          <w:ilvl w:val="1"/>
          <w:numId w:val="9"/>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Health issues</w:t>
      </w:r>
    </w:p>
    <w:p w14:paraId="5F755999" w14:textId="77777777" w:rsidR="00BB5713" w:rsidRPr="00BB5713" w:rsidRDefault="00BB5713" w:rsidP="00BB5713">
      <w:pPr>
        <w:numPr>
          <w:ilvl w:val="1"/>
          <w:numId w:val="9"/>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Criminal proceedings or convictions</w:t>
      </w:r>
    </w:p>
    <w:p w14:paraId="33FB239D" w14:textId="77777777" w:rsidR="00BB5713" w:rsidRPr="00BB5713" w:rsidRDefault="00BB5713" w:rsidP="00BB5713">
      <w:pPr>
        <w:numPr>
          <w:ilvl w:val="1"/>
          <w:numId w:val="9"/>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Changes in personal circumstances that may affect their suitability to work with children</w:t>
      </w:r>
    </w:p>
    <w:p w14:paraId="1674ADAF" w14:textId="61012279" w:rsidR="00BB5713" w:rsidRPr="001F089E" w:rsidRDefault="00BB5713" w:rsidP="001F089E">
      <w:pPr>
        <w:numPr>
          <w:ilvl w:val="0"/>
          <w:numId w:val="9"/>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Any concerns about a staff member’s ongoing suitability will be managed under the relevant safeguarding or disciplinary procedure.</w:t>
      </w:r>
    </w:p>
    <w:p w14:paraId="34F54F2D" w14:textId="77777777" w:rsidR="00BB5713" w:rsidRPr="00BB5713" w:rsidRDefault="000578FE" w:rsidP="00BB5713">
      <w:pPr>
        <w:spacing w:after="0" w:line="240" w:lineRule="auto"/>
        <w:textAlignment w:val="baseline"/>
        <w:rPr>
          <w:rFonts w:eastAsia="Times New Roman" w:cstheme="minorHAnsi"/>
          <w:kern w:val="0"/>
          <w:lang w:eastAsia="en-GB"/>
          <w14:ligatures w14:val="none"/>
        </w:rPr>
      </w:pPr>
      <w:r>
        <w:rPr>
          <w:rFonts w:eastAsia="Times New Roman" w:cstheme="minorHAnsi"/>
          <w:noProof/>
          <w:kern w:val="0"/>
          <w:lang w:eastAsia="en-GB"/>
          <w14:ligatures w14:val="none"/>
        </w:rPr>
        <w:pict w14:anchorId="6F55D512">
          <v:rect id="_x0000_i1029" style="width:0;height:1.5pt" o:hrstd="t" o:hr="t" fillcolor="#a0a0a0" stroked="f"/>
        </w:pict>
      </w:r>
    </w:p>
    <w:p w14:paraId="0741B035" w14:textId="77777777" w:rsidR="00703639" w:rsidRDefault="00703639" w:rsidP="00BB5713">
      <w:pPr>
        <w:shd w:val="clear" w:color="auto" w:fill="FFFFF0"/>
        <w:spacing w:after="0" w:line="240" w:lineRule="atLeast"/>
        <w:textAlignment w:val="baseline"/>
        <w:outlineLvl w:val="2"/>
        <w:rPr>
          <w:rFonts w:eastAsia="Times New Roman" w:cstheme="minorHAnsi"/>
          <w:b/>
          <w:bCs/>
          <w:caps/>
          <w:kern w:val="0"/>
          <w:bdr w:val="none" w:sz="0" w:space="0" w:color="auto" w:frame="1"/>
          <w:lang w:eastAsia="en-GB"/>
          <w14:ligatures w14:val="none"/>
        </w:rPr>
      </w:pPr>
    </w:p>
    <w:p w14:paraId="41EB3D2D" w14:textId="146524CE" w:rsidR="00BB5713" w:rsidRPr="00BB5713" w:rsidRDefault="00BB5713" w:rsidP="00BB5713">
      <w:pPr>
        <w:shd w:val="clear" w:color="auto" w:fill="FFFFF0"/>
        <w:spacing w:after="0" w:line="240" w:lineRule="atLeast"/>
        <w:textAlignment w:val="baseline"/>
        <w:outlineLvl w:val="2"/>
        <w:rPr>
          <w:rFonts w:eastAsia="Times New Roman" w:cstheme="minorHAnsi"/>
          <w:b/>
          <w:bCs/>
          <w:caps/>
          <w:kern w:val="0"/>
          <w:lang w:eastAsia="en-GB"/>
          <w14:ligatures w14:val="none"/>
        </w:rPr>
      </w:pPr>
      <w:r w:rsidRPr="00BB5713">
        <w:rPr>
          <w:rFonts w:eastAsia="Times New Roman" w:cstheme="minorHAnsi"/>
          <w:b/>
          <w:bCs/>
          <w:caps/>
          <w:kern w:val="0"/>
          <w:bdr w:val="none" w:sz="0" w:space="0" w:color="auto" w:frame="1"/>
          <w:lang w:eastAsia="en-GB"/>
          <w14:ligatures w14:val="none"/>
        </w:rPr>
        <w:t>Enhanced DBS Checks</w:t>
      </w:r>
    </w:p>
    <w:p w14:paraId="7896BA4A" w14:textId="77777777" w:rsidR="00BB5713" w:rsidRPr="00BB5713" w:rsidRDefault="00BB5713" w:rsidP="00BB5713">
      <w:pPr>
        <w:numPr>
          <w:ilvl w:val="0"/>
          <w:numId w:val="10"/>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All staff must hold an </w:t>
      </w:r>
      <w:r w:rsidRPr="00BB5713">
        <w:rPr>
          <w:rFonts w:eastAsia="Times New Roman" w:cstheme="minorHAnsi"/>
          <w:b/>
          <w:bCs/>
          <w:kern w:val="0"/>
          <w:bdr w:val="none" w:sz="0" w:space="0" w:color="auto" w:frame="1"/>
          <w:lang w:eastAsia="en-GB"/>
          <w14:ligatures w14:val="none"/>
        </w:rPr>
        <w:t>Enhanced DBS check</w:t>
      </w:r>
      <w:r w:rsidRPr="00BB5713">
        <w:rPr>
          <w:rFonts w:eastAsia="Times New Roman" w:cstheme="minorHAnsi"/>
          <w:kern w:val="0"/>
          <w:lang w:eastAsia="en-GB"/>
          <w14:ligatures w14:val="none"/>
        </w:rPr>
        <w:t> with a check of the Barred List.</w:t>
      </w:r>
    </w:p>
    <w:p w14:paraId="4975AC02" w14:textId="2AAF5DBB" w:rsidR="00BB5713" w:rsidRPr="00BB5713" w:rsidRDefault="00BB5713" w:rsidP="00BB5713">
      <w:pPr>
        <w:numPr>
          <w:ilvl w:val="0"/>
          <w:numId w:val="10"/>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New employees are required to register with the </w:t>
      </w:r>
      <w:r w:rsidRPr="00BB5713">
        <w:rPr>
          <w:rFonts w:eastAsia="Times New Roman" w:cstheme="minorHAnsi"/>
          <w:b/>
          <w:bCs/>
          <w:kern w:val="0"/>
          <w:bdr w:val="none" w:sz="0" w:space="0" w:color="auto" w:frame="1"/>
          <w:lang w:eastAsia="en-GB"/>
          <w14:ligatures w14:val="none"/>
        </w:rPr>
        <w:t>DBS Update Service</w:t>
      </w:r>
      <w:r w:rsidRPr="00BB5713">
        <w:rPr>
          <w:rFonts w:eastAsia="Times New Roman" w:cstheme="minorHAnsi"/>
          <w:kern w:val="0"/>
          <w:lang w:eastAsia="en-GB"/>
          <w14:ligatures w14:val="none"/>
        </w:rPr>
        <w:t> (currently £16 annually</w:t>
      </w:r>
      <w:r w:rsidR="00703639">
        <w:rPr>
          <w:rFonts w:eastAsia="Times New Roman" w:cstheme="minorHAnsi"/>
          <w:kern w:val="0"/>
          <w:lang w:eastAsia="en-GB"/>
          <w14:ligatures w14:val="none"/>
        </w:rPr>
        <w:t xml:space="preserve"> this is paid by the pre-school</w:t>
      </w:r>
      <w:r w:rsidRPr="00BB5713">
        <w:rPr>
          <w:rFonts w:eastAsia="Times New Roman" w:cstheme="minorHAnsi"/>
          <w:kern w:val="0"/>
          <w:lang w:eastAsia="en-GB"/>
          <w14:ligatures w14:val="none"/>
        </w:rPr>
        <w:t xml:space="preserve">), allowing regular checks by the </w:t>
      </w:r>
      <w:r w:rsidR="00703639">
        <w:rPr>
          <w:rFonts w:eastAsia="Times New Roman" w:cstheme="minorHAnsi"/>
          <w:kern w:val="0"/>
          <w:lang w:eastAsia="en-GB"/>
          <w14:ligatures w14:val="none"/>
        </w:rPr>
        <w:t>pre-school</w:t>
      </w:r>
      <w:r w:rsidRPr="00BB5713">
        <w:rPr>
          <w:rFonts w:eastAsia="Times New Roman" w:cstheme="minorHAnsi"/>
          <w:kern w:val="0"/>
          <w:lang w:eastAsia="en-GB"/>
          <w14:ligatures w14:val="none"/>
        </w:rPr>
        <w:t>.</w:t>
      </w:r>
    </w:p>
    <w:p w14:paraId="42549DC5" w14:textId="46127BD5" w:rsidR="00BB5713" w:rsidRPr="00BB5713" w:rsidRDefault="00BB5713" w:rsidP="00BB5713">
      <w:pPr>
        <w:numPr>
          <w:ilvl w:val="0"/>
          <w:numId w:val="10"/>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 xml:space="preserve">The </w:t>
      </w:r>
      <w:r w:rsidR="00703639">
        <w:rPr>
          <w:rFonts w:eastAsia="Times New Roman" w:cstheme="minorHAnsi"/>
          <w:kern w:val="0"/>
          <w:lang w:eastAsia="en-GB"/>
          <w14:ligatures w14:val="none"/>
        </w:rPr>
        <w:t>pre-school</w:t>
      </w:r>
      <w:r w:rsidRPr="00BB5713">
        <w:rPr>
          <w:rFonts w:eastAsia="Times New Roman" w:cstheme="minorHAnsi"/>
          <w:kern w:val="0"/>
          <w:lang w:eastAsia="en-GB"/>
          <w14:ligatures w14:val="none"/>
        </w:rPr>
        <w:t xml:space="preserve"> covers the cost of the initial DBS check for new employees.</w:t>
      </w:r>
    </w:p>
    <w:p w14:paraId="43356EA0" w14:textId="77777777" w:rsidR="00BB5713" w:rsidRPr="00BB5713" w:rsidRDefault="00BB5713" w:rsidP="00BB5713">
      <w:pPr>
        <w:numPr>
          <w:ilvl w:val="0"/>
          <w:numId w:val="10"/>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Confidentiality is maintained in line with DBS guidance. Disclosure certificates are not kept on file beyond 6 months. However, the </w:t>
      </w:r>
      <w:r w:rsidRPr="00BB5713">
        <w:rPr>
          <w:rFonts w:eastAsia="Times New Roman" w:cstheme="minorHAnsi"/>
          <w:b/>
          <w:bCs/>
          <w:kern w:val="0"/>
          <w:bdr w:val="none" w:sz="0" w:space="0" w:color="auto" w:frame="1"/>
          <w:lang w:eastAsia="en-GB"/>
          <w14:ligatures w14:val="none"/>
        </w:rPr>
        <w:t>issue date and certificate number</w:t>
      </w:r>
      <w:r w:rsidRPr="00BB5713">
        <w:rPr>
          <w:rFonts w:eastAsia="Times New Roman" w:cstheme="minorHAnsi"/>
          <w:kern w:val="0"/>
          <w:lang w:eastAsia="en-GB"/>
          <w14:ligatures w14:val="none"/>
        </w:rPr>
        <w:t> are recorded.</w:t>
      </w:r>
    </w:p>
    <w:p w14:paraId="73E1C4B7" w14:textId="77777777" w:rsidR="00BB5713" w:rsidRPr="00BB5713" w:rsidRDefault="000578FE" w:rsidP="00BB5713">
      <w:pPr>
        <w:spacing w:after="0" w:line="240" w:lineRule="auto"/>
        <w:textAlignment w:val="baseline"/>
        <w:rPr>
          <w:rFonts w:eastAsia="Times New Roman" w:cstheme="minorHAnsi"/>
          <w:kern w:val="0"/>
          <w:lang w:eastAsia="en-GB"/>
          <w14:ligatures w14:val="none"/>
        </w:rPr>
      </w:pPr>
      <w:r>
        <w:rPr>
          <w:rFonts w:eastAsia="Times New Roman" w:cstheme="minorHAnsi"/>
          <w:noProof/>
          <w:kern w:val="0"/>
          <w:lang w:eastAsia="en-GB"/>
          <w14:ligatures w14:val="none"/>
        </w:rPr>
        <w:pict w14:anchorId="4ADC1012">
          <v:rect id="_x0000_i1030" style="width:0;height:1.5pt" o:hrstd="t" o:hr="t" fillcolor="#a0a0a0" stroked="f"/>
        </w:pict>
      </w:r>
    </w:p>
    <w:p w14:paraId="167F405D" w14:textId="77777777" w:rsidR="00BB5713" w:rsidRDefault="00BB5713" w:rsidP="00BB5713">
      <w:pPr>
        <w:shd w:val="clear" w:color="auto" w:fill="FFFFF0"/>
        <w:spacing w:after="0" w:line="240" w:lineRule="atLeast"/>
        <w:textAlignment w:val="baseline"/>
        <w:outlineLvl w:val="2"/>
        <w:rPr>
          <w:rFonts w:eastAsia="Times New Roman" w:cstheme="minorHAnsi"/>
          <w:b/>
          <w:bCs/>
          <w:caps/>
          <w:kern w:val="0"/>
          <w:bdr w:val="none" w:sz="0" w:space="0" w:color="auto" w:frame="1"/>
          <w:lang w:eastAsia="en-GB"/>
          <w14:ligatures w14:val="none"/>
        </w:rPr>
      </w:pPr>
    </w:p>
    <w:p w14:paraId="3744A375" w14:textId="1537BDF6" w:rsidR="00BB5713" w:rsidRPr="00BB5713" w:rsidRDefault="00BB5713" w:rsidP="00BB5713">
      <w:pPr>
        <w:shd w:val="clear" w:color="auto" w:fill="FFFFF0"/>
        <w:spacing w:after="0" w:line="240" w:lineRule="atLeast"/>
        <w:textAlignment w:val="baseline"/>
        <w:outlineLvl w:val="2"/>
        <w:rPr>
          <w:rFonts w:eastAsia="Times New Roman" w:cstheme="minorHAnsi"/>
          <w:b/>
          <w:bCs/>
          <w:caps/>
          <w:kern w:val="0"/>
          <w:lang w:eastAsia="en-GB"/>
          <w14:ligatures w14:val="none"/>
        </w:rPr>
      </w:pPr>
      <w:r w:rsidRPr="00BB5713">
        <w:rPr>
          <w:rFonts w:eastAsia="Times New Roman" w:cstheme="minorHAnsi"/>
          <w:b/>
          <w:bCs/>
          <w:caps/>
          <w:kern w:val="0"/>
          <w:bdr w:val="none" w:sz="0" w:space="0" w:color="auto" w:frame="1"/>
          <w:lang w:eastAsia="en-GB"/>
          <w14:ligatures w14:val="none"/>
        </w:rPr>
        <w:t>Record Keeping and Confidentiality</w:t>
      </w:r>
    </w:p>
    <w:p w14:paraId="5F3F8676" w14:textId="77777777" w:rsidR="00BB5713" w:rsidRPr="00BB5713" w:rsidRDefault="00BB5713" w:rsidP="00BB5713">
      <w:pPr>
        <w:numPr>
          <w:ilvl w:val="0"/>
          <w:numId w:val="11"/>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All recruitment documents are stored securely in locked cabinets with restricted access.</w:t>
      </w:r>
    </w:p>
    <w:p w14:paraId="2316373C" w14:textId="77777777" w:rsidR="00BB5713" w:rsidRPr="00BB5713" w:rsidRDefault="00BB5713" w:rsidP="00BB5713">
      <w:pPr>
        <w:numPr>
          <w:ilvl w:val="0"/>
          <w:numId w:val="11"/>
        </w:numPr>
        <w:spacing w:after="0" w:line="390" w:lineRule="atLeast"/>
        <w:textAlignment w:val="baseline"/>
        <w:rPr>
          <w:rFonts w:eastAsia="Times New Roman" w:cstheme="minorHAnsi"/>
          <w:kern w:val="0"/>
          <w:lang w:eastAsia="en-GB"/>
          <w14:ligatures w14:val="none"/>
        </w:rPr>
      </w:pPr>
      <w:r w:rsidRPr="00BB5713">
        <w:rPr>
          <w:rFonts w:eastAsia="Times New Roman" w:cstheme="minorHAnsi"/>
          <w:kern w:val="0"/>
          <w:lang w:eastAsia="en-GB"/>
          <w14:ligatures w14:val="none"/>
        </w:rPr>
        <w:t xml:space="preserve">Staff files </w:t>
      </w:r>
      <w:proofErr w:type="gramStart"/>
      <w:r w:rsidRPr="00BB5713">
        <w:rPr>
          <w:rFonts w:eastAsia="Times New Roman" w:cstheme="minorHAnsi"/>
          <w:kern w:val="0"/>
          <w:lang w:eastAsia="en-GB"/>
          <w14:ligatures w14:val="none"/>
        </w:rPr>
        <w:t>include:</w:t>
      </w:r>
      <w:proofErr w:type="gramEnd"/>
      <w:r w:rsidRPr="00BB5713">
        <w:rPr>
          <w:rFonts w:eastAsia="Times New Roman" w:cstheme="minorHAnsi"/>
          <w:kern w:val="0"/>
          <w:lang w:eastAsia="en-GB"/>
          <w14:ligatures w14:val="none"/>
        </w:rPr>
        <w:t xml:space="preserve"> application form, interview notes, references, ID checks, DBS certificate details, training records, and suitability declarations.</w:t>
      </w:r>
    </w:p>
    <w:p w14:paraId="2651AE86" w14:textId="77777777" w:rsidR="00BB5713" w:rsidRPr="00BB5713" w:rsidRDefault="000578FE" w:rsidP="00BB5713">
      <w:pPr>
        <w:spacing w:after="0" w:line="240" w:lineRule="auto"/>
        <w:textAlignment w:val="baseline"/>
        <w:rPr>
          <w:rFonts w:eastAsia="Times New Roman" w:cstheme="minorHAnsi"/>
          <w:kern w:val="0"/>
          <w:lang w:eastAsia="en-GB"/>
          <w14:ligatures w14:val="none"/>
        </w:rPr>
      </w:pPr>
      <w:r>
        <w:rPr>
          <w:rFonts w:eastAsia="Times New Roman" w:cstheme="minorHAnsi"/>
          <w:noProof/>
          <w:kern w:val="0"/>
          <w:lang w:eastAsia="en-GB"/>
          <w14:ligatures w14:val="none"/>
        </w:rPr>
        <w:pict w14:anchorId="7761582E">
          <v:rect id="_x0000_i1031" style="width:0;height:1.5pt" o:hrstd="t" o:hr="t" fillcolor="#a0a0a0" stroked="f"/>
        </w:pict>
      </w:r>
    </w:p>
    <w:p w14:paraId="47836BF5" w14:textId="77777777" w:rsidR="00BB5713" w:rsidRDefault="00BB5713" w:rsidP="00BB5713">
      <w:pPr>
        <w:shd w:val="clear" w:color="auto" w:fill="FFFFF0"/>
        <w:spacing w:after="0" w:line="240" w:lineRule="atLeast"/>
        <w:textAlignment w:val="baseline"/>
        <w:outlineLvl w:val="2"/>
        <w:rPr>
          <w:rFonts w:eastAsia="Times New Roman" w:cstheme="minorHAnsi"/>
          <w:b/>
          <w:bCs/>
          <w:caps/>
          <w:kern w:val="0"/>
          <w:bdr w:val="none" w:sz="0" w:space="0" w:color="auto" w:frame="1"/>
          <w:lang w:eastAsia="en-GB"/>
          <w14:ligatures w14:val="none"/>
        </w:rPr>
      </w:pPr>
    </w:p>
    <w:p w14:paraId="24843603" w14:textId="77777777" w:rsidR="00BB5713" w:rsidRDefault="00BB5713" w:rsidP="00BB5713">
      <w:r>
        <w:t>This policy was adopted by                                                     Burghclere Pre School</w:t>
      </w:r>
    </w:p>
    <w:p w14:paraId="7F18D01A" w14:textId="5D37B094" w:rsidR="00BB5713" w:rsidRDefault="00BB5713" w:rsidP="00BB5713">
      <w:r>
        <w:t xml:space="preserve"> On                                                                                                      </w:t>
      </w:r>
      <w:r w:rsidR="001F089E">
        <w:t xml:space="preserve">                     </w:t>
      </w:r>
      <w:proofErr w:type="gramStart"/>
      <w:r w:rsidR="001F089E">
        <w:t xml:space="preserve">  </w:t>
      </w:r>
      <w:r>
        <w:t xml:space="preserve"> (</w:t>
      </w:r>
      <w:proofErr w:type="gramEnd"/>
      <w:r>
        <w:t xml:space="preserve">date) </w:t>
      </w:r>
    </w:p>
    <w:p w14:paraId="2DBAEEE6" w14:textId="623D303A" w:rsidR="001F089E" w:rsidRDefault="00BB5713" w:rsidP="00BB5713">
      <w:r>
        <w:t xml:space="preserve">Date to be reviewed                                                                        </w:t>
      </w:r>
      <w:r w:rsidR="001F089E">
        <w:t>April 2027</w:t>
      </w:r>
      <w:r>
        <w:t xml:space="preserve"> (date) </w:t>
      </w:r>
    </w:p>
    <w:p w14:paraId="3CF0A2E2" w14:textId="286B0C13" w:rsidR="00BB5713" w:rsidRDefault="00BB5713" w:rsidP="00BB5713">
      <w:r>
        <w:t xml:space="preserve">Signed on behalf of the provider                         </w:t>
      </w:r>
      <w:r>
        <w:rPr>
          <w:noProof/>
        </w:rPr>
        <w:drawing>
          <wp:inline distT="0" distB="0" distL="0" distR="0" wp14:anchorId="1EFD14E1" wp14:editId="14E56E4E">
            <wp:extent cx="1214201" cy="520987"/>
            <wp:effectExtent l="0" t="0" r="5080" b="0"/>
            <wp:docPr id="248685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85527" name="Picture 1"/>
                    <pic:cNvPicPr/>
                  </pic:nvPicPr>
                  <pic:blipFill>
                    <a:blip r:embed="rId5"/>
                    <a:stretch>
                      <a:fillRect/>
                    </a:stretch>
                  </pic:blipFill>
                  <pic:spPr>
                    <a:xfrm>
                      <a:off x="0" y="0"/>
                      <a:ext cx="1214201" cy="520987"/>
                    </a:xfrm>
                    <a:prstGeom prst="rect">
                      <a:avLst/>
                    </a:prstGeom>
                  </pic:spPr>
                </pic:pic>
              </a:graphicData>
            </a:graphic>
          </wp:inline>
        </w:drawing>
      </w:r>
    </w:p>
    <w:p w14:paraId="76A599BB" w14:textId="5025A7E4" w:rsidR="00BB5713" w:rsidRDefault="00BB5713" w:rsidP="00BB5713">
      <w:r>
        <w:t xml:space="preserve"> Name of signatory                                                                      </w:t>
      </w:r>
      <w:r w:rsidR="00C902CE">
        <w:t>Candice Wiseman</w:t>
      </w:r>
      <w:r>
        <w:t xml:space="preserve">                                 </w:t>
      </w:r>
    </w:p>
    <w:p w14:paraId="26A10739" w14:textId="58BE2F97" w:rsidR="00BB5713" w:rsidRPr="001F089E" w:rsidRDefault="00BB5713" w:rsidP="001F089E">
      <w:r>
        <w:t xml:space="preserve">   Role of signatory (e.g. chair, director or </w:t>
      </w:r>
      <w:proofErr w:type="gramStart"/>
      <w:r>
        <w:t>owner)</w:t>
      </w:r>
      <w:r w:rsidR="001F089E">
        <w:t xml:space="preserve">   </w:t>
      </w:r>
      <w:proofErr w:type="gramEnd"/>
      <w:r w:rsidR="001F089E">
        <w:t xml:space="preserve">                    Trustee</w:t>
      </w:r>
    </w:p>
    <w:p w14:paraId="70906D4A" w14:textId="77777777" w:rsidR="00C10967" w:rsidRPr="00BB5713" w:rsidRDefault="00C10967">
      <w:pPr>
        <w:rPr>
          <w:rFonts w:cstheme="minorHAnsi"/>
        </w:rPr>
      </w:pPr>
    </w:p>
    <w:sectPr w:rsidR="00C10967" w:rsidRPr="00BB57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ispla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60507"/>
    <w:multiLevelType w:val="multilevel"/>
    <w:tmpl w:val="134C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0860FA"/>
    <w:multiLevelType w:val="multilevel"/>
    <w:tmpl w:val="678014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B3386F"/>
    <w:multiLevelType w:val="multilevel"/>
    <w:tmpl w:val="88E0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F655B3"/>
    <w:multiLevelType w:val="multilevel"/>
    <w:tmpl w:val="0C3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B46C2C"/>
    <w:multiLevelType w:val="multilevel"/>
    <w:tmpl w:val="3D229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CA685F"/>
    <w:multiLevelType w:val="multilevel"/>
    <w:tmpl w:val="AC12CC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84C70"/>
    <w:multiLevelType w:val="multilevel"/>
    <w:tmpl w:val="4712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50030D"/>
    <w:multiLevelType w:val="multilevel"/>
    <w:tmpl w:val="634830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BA50F8"/>
    <w:multiLevelType w:val="multilevel"/>
    <w:tmpl w:val="2528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A614A4"/>
    <w:multiLevelType w:val="multilevel"/>
    <w:tmpl w:val="12C4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445559"/>
    <w:multiLevelType w:val="multilevel"/>
    <w:tmpl w:val="FA367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2184115">
    <w:abstractNumId w:val="9"/>
  </w:num>
  <w:num w:numId="2" w16cid:durableId="660157789">
    <w:abstractNumId w:val="2"/>
  </w:num>
  <w:num w:numId="3" w16cid:durableId="3166516">
    <w:abstractNumId w:val="5"/>
  </w:num>
  <w:num w:numId="4" w16cid:durableId="403451918">
    <w:abstractNumId w:val="10"/>
  </w:num>
  <w:num w:numId="5" w16cid:durableId="956565579">
    <w:abstractNumId w:val="0"/>
  </w:num>
  <w:num w:numId="6" w16cid:durableId="266691855">
    <w:abstractNumId w:val="4"/>
  </w:num>
  <w:num w:numId="7" w16cid:durableId="137378936">
    <w:abstractNumId w:val="1"/>
  </w:num>
  <w:num w:numId="8" w16cid:durableId="2075085014">
    <w:abstractNumId w:val="8"/>
  </w:num>
  <w:num w:numId="9" w16cid:durableId="1080640051">
    <w:abstractNumId w:val="7"/>
  </w:num>
  <w:num w:numId="10" w16cid:durableId="1932079853">
    <w:abstractNumId w:val="3"/>
  </w:num>
  <w:num w:numId="11" w16cid:durableId="248926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13"/>
    <w:rsid w:val="001F089E"/>
    <w:rsid w:val="00240AC3"/>
    <w:rsid w:val="00246125"/>
    <w:rsid w:val="00355E7A"/>
    <w:rsid w:val="00394C46"/>
    <w:rsid w:val="00417804"/>
    <w:rsid w:val="0055466A"/>
    <w:rsid w:val="00703639"/>
    <w:rsid w:val="007E4889"/>
    <w:rsid w:val="008E7A7E"/>
    <w:rsid w:val="00B81743"/>
    <w:rsid w:val="00BB5713"/>
    <w:rsid w:val="00C10967"/>
    <w:rsid w:val="00C902CE"/>
    <w:rsid w:val="00DF7BEA"/>
    <w:rsid w:val="00EC0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8C95D"/>
  <w15:chartTrackingRefBased/>
  <w15:docId w15:val="{7D0DDA5C-B4EC-4BC7-A456-8BEC8648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7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57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57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57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57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5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7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57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57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57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57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5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713"/>
    <w:rPr>
      <w:rFonts w:eastAsiaTheme="majorEastAsia" w:cstheme="majorBidi"/>
      <w:color w:val="272727" w:themeColor="text1" w:themeTint="D8"/>
    </w:rPr>
  </w:style>
  <w:style w:type="paragraph" w:styleId="Title">
    <w:name w:val="Title"/>
    <w:basedOn w:val="Normal"/>
    <w:next w:val="Normal"/>
    <w:link w:val="TitleChar"/>
    <w:uiPriority w:val="10"/>
    <w:qFormat/>
    <w:rsid w:val="00BB5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713"/>
    <w:pPr>
      <w:spacing w:before="160"/>
      <w:jc w:val="center"/>
    </w:pPr>
    <w:rPr>
      <w:i/>
      <w:iCs/>
      <w:color w:val="404040" w:themeColor="text1" w:themeTint="BF"/>
    </w:rPr>
  </w:style>
  <w:style w:type="character" w:customStyle="1" w:styleId="QuoteChar">
    <w:name w:val="Quote Char"/>
    <w:basedOn w:val="DefaultParagraphFont"/>
    <w:link w:val="Quote"/>
    <w:uiPriority w:val="29"/>
    <w:rsid w:val="00BB5713"/>
    <w:rPr>
      <w:i/>
      <w:iCs/>
      <w:color w:val="404040" w:themeColor="text1" w:themeTint="BF"/>
    </w:rPr>
  </w:style>
  <w:style w:type="paragraph" w:styleId="ListParagraph">
    <w:name w:val="List Paragraph"/>
    <w:basedOn w:val="Normal"/>
    <w:uiPriority w:val="34"/>
    <w:qFormat/>
    <w:rsid w:val="00BB5713"/>
    <w:pPr>
      <w:ind w:left="720"/>
      <w:contextualSpacing/>
    </w:pPr>
  </w:style>
  <w:style w:type="character" w:styleId="IntenseEmphasis">
    <w:name w:val="Intense Emphasis"/>
    <w:basedOn w:val="DefaultParagraphFont"/>
    <w:uiPriority w:val="21"/>
    <w:qFormat/>
    <w:rsid w:val="00BB5713"/>
    <w:rPr>
      <w:i/>
      <w:iCs/>
      <w:color w:val="2F5496" w:themeColor="accent1" w:themeShade="BF"/>
    </w:rPr>
  </w:style>
  <w:style w:type="paragraph" w:styleId="IntenseQuote">
    <w:name w:val="Intense Quote"/>
    <w:basedOn w:val="Normal"/>
    <w:next w:val="Normal"/>
    <w:link w:val="IntenseQuoteChar"/>
    <w:uiPriority w:val="30"/>
    <w:qFormat/>
    <w:rsid w:val="00BB57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5713"/>
    <w:rPr>
      <w:i/>
      <w:iCs/>
      <w:color w:val="2F5496" w:themeColor="accent1" w:themeShade="BF"/>
    </w:rPr>
  </w:style>
  <w:style w:type="character" w:styleId="IntenseReference">
    <w:name w:val="Intense Reference"/>
    <w:basedOn w:val="DefaultParagraphFont"/>
    <w:uiPriority w:val="32"/>
    <w:qFormat/>
    <w:rsid w:val="00BB57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Burghclere Preschool</dc:creator>
  <cp:keywords/>
  <dc:description/>
  <cp:lastModifiedBy>Burghclere Preschool</cp:lastModifiedBy>
  <cp:revision>2</cp:revision>
  <cp:lastPrinted>2026-05-11T10:22:00Z</cp:lastPrinted>
  <dcterms:created xsi:type="dcterms:W3CDTF">2026-05-11T10:22:00Z</dcterms:created>
  <dcterms:modified xsi:type="dcterms:W3CDTF">2026-05-11T10:22:00Z</dcterms:modified>
</cp:coreProperties>
</file>