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3A" w:rsidRDefault="001715BE">
      <w:pPr>
        <w:spacing w:after="0" w:line="240" w:lineRule="auto"/>
        <w:jc w:val="center"/>
        <w:rPr>
          <w:rFonts w:ascii="Arial" w:eastAsia="Arial" w:hAnsi="Arial" w:cs="Arial"/>
          <w:sz w:val="45"/>
          <w:szCs w:val="45"/>
        </w:rPr>
      </w:pPr>
      <w:r>
        <w:rPr>
          <w:rFonts w:ascii="Arial" w:eastAsia="Arial" w:hAnsi="Arial" w:cs="Arial"/>
          <w:sz w:val="45"/>
          <w:szCs w:val="45"/>
        </w:rPr>
        <w:t>Staff Behaviour Policy</w:t>
      </w:r>
    </w:p>
    <w:p w:rsidR="009B243A" w:rsidRDefault="009B243A">
      <w:pPr>
        <w:spacing w:after="0" w:line="240" w:lineRule="auto"/>
        <w:jc w:val="center"/>
        <w:rPr>
          <w:rFonts w:ascii="Arial" w:eastAsia="Arial" w:hAnsi="Arial" w:cs="Arial"/>
          <w:sz w:val="45"/>
          <w:szCs w:val="45"/>
        </w:rPr>
      </w:pPr>
    </w:p>
    <w:p w:rsidR="009B243A" w:rsidRDefault="001715BE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1.36</w:t>
      </w:r>
    </w:p>
    <w:p w:rsidR="009B243A" w:rsidRDefault="009B243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9B243A" w:rsidRDefault="001715B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Policy Statement</w:t>
      </w:r>
    </w:p>
    <w:p w:rsidR="009B243A" w:rsidRDefault="009B243A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9B243A" w:rsidRDefault="009B243A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Staff are expected to adhere to the following behaviour code: </w:t>
      </w:r>
    </w:p>
    <w:p w:rsidR="009B243A" w:rsidRDefault="009B243A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are expected to behave in a polite and courteous manner towards children and their families, as well as colleagues and other professionals who use the pre-school. Staff will maintain a professional approach at all times.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will not smoke on the premises (visitors and families will also be </w:t>
      </w:r>
    </w:p>
    <w:p w:rsidR="009B243A" w:rsidRDefault="006A710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Informed</w:t>
      </w:r>
      <w:r w:rsidR="001715BE">
        <w:rPr>
          <w:rFonts w:ascii="Times New Roman" w:eastAsia="Times New Roman" w:hAnsi="Times New Roman" w:cs="Times New Roman"/>
          <w:sz w:val="30"/>
          <w:szCs w:val="30"/>
        </w:rPr>
        <w:t xml:space="preserve"> that we have a ‘no smoking policy’ at the pre-school and be asked to respect this.) </w:t>
      </w: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>Staff will not come to work under the influence of alcohol or drugs including prescribed medication that may hinder their ability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to work safely within the pre-school.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will respect the views and opinions of all persons who use our setting and value diversity.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will adhere to the Pre-School dress code.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At all times staff will adhere to and follow the policies and procedures laid down by the Pre-School Committee.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will respect all areas of confidentiality at all times. </w:t>
      </w:r>
    </w:p>
    <w:p w:rsidR="009B243A" w:rsidRDefault="009B243A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will respect the opinions and diversity of all families, children, </w:t>
      </w: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Colleagues, visitors and associates. </w:t>
      </w: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43A" w:rsidRDefault="001715BE">
      <w:pPr>
        <w:spacing w:after="0" w:line="240" w:lineRule="auto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are recognized as representatives of the Pre-School and as such will act appropriately and not by association, bring the reputation of themselves or the Pre-School into disrepute. </w:t>
      </w: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ourier New" w:eastAsia="Courier New" w:hAnsi="Courier New" w:cs="Courier New"/>
          <w:sz w:val="30"/>
          <w:szCs w:val="30"/>
        </w:rPr>
        <w:lastRenderedPageBreak/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Staff will act in an appropriate manner when accessing social networking sites. Staff must not act in a way that may cause offence to families, colleagues and other associates and bring the pre-school reputation into disrepute. Images or messages must not be posted that can be deemed to be inappropriate for someone working with young children. </w:t>
      </w:r>
    </w:p>
    <w:p w:rsidR="009B243A" w:rsidRDefault="001715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Staff must be conscientious of friendships with parents on social media sites declaring accepted friendships to the manager and must declare existing friends who become associated with the pre-school. Any actions </w:t>
      </w:r>
    </w:p>
    <w:p w:rsidR="009B243A" w:rsidRDefault="006A710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Deemed</w:t>
      </w:r>
      <w:r w:rsidR="001715BE">
        <w:rPr>
          <w:rFonts w:ascii="Times New Roman" w:eastAsia="Times New Roman" w:hAnsi="Times New Roman" w:cs="Times New Roman"/>
          <w:sz w:val="30"/>
          <w:szCs w:val="30"/>
        </w:rPr>
        <w:t xml:space="preserve"> to be inappropriate will be subject to disciplinary procedures. Confidentiality procedures must be followed at all times. </w:t>
      </w: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"/>
        <w:tblW w:w="9026" w:type="dxa"/>
        <w:tblLayout w:type="fixed"/>
        <w:tblLook w:val="0000" w:firstRow="0" w:lastRow="0" w:firstColumn="0" w:lastColumn="0" w:noHBand="0" w:noVBand="0"/>
      </w:tblPr>
      <w:tblGrid>
        <w:gridCol w:w="4153"/>
        <w:gridCol w:w="3145"/>
        <w:gridCol w:w="1728"/>
      </w:tblGrid>
      <w:tr w:rsidR="009B243A">
        <w:tc>
          <w:tcPr>
            <w:tcW w:w="4153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This policy was adopted at a meeting of</w:t>
            </w:r>
          </w:p>
        </w:tc>
        <w:tc>
          <w:tcPr>
            <w:tcW w:w="3145" w:type="dxa"/>
            <w:tcBorders>
              <w:bottom w:val="single" w:sz="4" w:space="0" w:color="4F81BD"/>
            </w:tcBorders>
            <w:shd w:val="clear" w:color="auto" w:fill="auto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Burghclere Preschool</w:t>
            </w:r>
          </w:p>
        </w:tc>
        <w:tc>
          <w:tcPr>
            <w:tcW w:w="1728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name of setting</w:t>
            </w:r>
          </w:p>
        </w:tc>
      </w:tr>
      <w:tr w:rsidR="009B243A">
        <w:tc>
          <w:tcPr>
            <w:tcW w:w="4153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Held on</w:t>
            </w:r>
          </w:p>
        </w:tc>
        <w:tc>
          <w:tcPr>
            <w:tcW w:w="3145" w:type="dxa"/>
            <w:tcBorders>
              <w:top w:val="single" w:sz="4" w:space="0" w:color="4F81BD"/>
              <w:bottom w:val="single" w:sz="4" w:space="0" w:color="4F81BD"/>
            </w:tcBorders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  <w:r w:rsidRPr="001715B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 w:rsidR="006A7105">
              <w:rPr>
                <w:rFonts w:ascii="Arial" w:eastAsia="Arial" w:hAnsi="Arial" w:cs="Arial"/>
                <w:sz w:val="28"/>
                <w:szCs w:val="28"/>
              </w:rPr>
              <w:t xml:space="preserve"> April 2022</w:t>
            </w:r>
          </w:p>
        </w:tc>
        <w:tc>
          <w:tcPr>
            <w:tcW w:w="1728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(date)</w:t>
            </w:r>
          </w:p>
        </w:tc>
      </w:tr>
      <w:tr w:rsidR="009B243A">
        <w:tc>
          <w:tcPr>
            <w:tcW w:w="4153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 to be reviewed</w:t>
            </w:r>
          </w:p>
        </w:tc>
        <w:tc>
          <w:tcPr>
            <w:tcW w:w="3145" w:type="dxa"/>
            <w:tcBorders>
              <w:top w:val="single" w:sz="4" w:space="0" w:color="4F81BD"/>
              <w:bottom w:val="single" w:sz="4" w:space="0" w:color="4F81BD"/>
            </w:tcBorders>
          </w:tcPr>
          <w:p w:rsidR="009B243A" w:rsidRDefault="006A7105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April 2023</w:t>
            </w:r>
          </w:p>
        </w:tc>
        <w:tc>
          <w:tcPr>
            <w:tcW w:w="1728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(date)</w:t>
            </w:r>
          </w:p>
        </w:tc>
      </w:tr>
      <w:tr w:rsidR="009B243A">
        <w:tc>
          <w:tcPr>
            <w:tcW w:w="4153" w:type="dxa"/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Signed on behalf of the management committee</w:t>
            </w:r>
          </w:p>
        </w:tc>
        <w:tc>
          <w:tcPr>
            <w:tcW w:w="4873" w:type="dxa"/>
            <w:gridSpan w:val="2"/>
            <w:tcBorders>
              <w:bottom w:val="single" w:sz="4" w:space="0" w:color="4F81BD"/>
            </w:tcBorders>
          </w:tcPr>
          <w:p w:rsidR="009B243A" w:rsidRPr="006A7105" w:rsidRDefault="006A7105" w:rsidP="006A7105">
            <w:pPr>
              <w:rPr>
                <w:rFonts w:ascii="Freestyle Script" w:hAnsi="Freestyle Script"/>
                <w:sz w:val="52"/>
                <w:szCs w:val="52"/>
              </w:rPr>
            </w:pPr>
            <w:r>
              <w:rPr>
                <w:rFonts w:ascii="Freestyle Script" w:hAnsi="Freestyle Script"/>
                <w:sz w:val="52"/>
                <w:szCs w:val="52"/>
              </w:rPr>
              <w:t>Hayley</w:t>
            </w:r>
          </w:p>
        </w:tc>
      </w:tr>
      <w:tr w:rsidR="009B243A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Name of signatory</w:t>
            </w:r>
          </w:p>
        </w:tc>
        <w:tc>
          <w:tcPr>
            <w:tcW w:w="4873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9B243A" w:rsidRDefault="006A7105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Hayley Lynch</w:t>
            </w:r>
          </w:p>
        </w:tc>
      </w:tr>
      <w:tr w:rsidR="009B243A">
        <w:trPr>
          <w:trHeight w:val="676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9B243A" w:rsidRDefault="001715B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Role of signatory (e.g. chair/owner)</w:t>
            </w:r>
          </w:p>
        </w:tc>
        <w:tc>
          <w:tcPr>
            <w:tcW w:w="4873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9B243A" w:rsidRDefault="006A7105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Man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>ager</w:t>
            </w:r>
          </w:p>
        </w:tc>
      </w:tr>
    </w:tbl>
    <w:p w:rsidR="009B243A" w:rsidRDefault="009B243A">
      <w:pPr>
        <w:spacing w:line="360" w:lineRule="auto"/>
        <w:rPr>
          <w:rFonts w:ascii="Arial" w:eastAsia="Arial" w:hAnsi="Arial" w:cs="Arial"/>
        </w:rPr>
      </w:pPr>
    </w:p>
    <w:p w:rsidR="009B243A" w:rsidRDefault="009B2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43A" w:rsidRDefault="009B243A"/>
    <w:sectPr w:rsidR="009B243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3A"/>
    <w:rsid w:val="001715BE"/>
    <w:rsid w:val="006A7105"/>
    <w:rsid w:val="009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BA049-2BD9-4864-B587-D62E186F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1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dwWEyr3OO00oMMMKP2vCfpdaA==">AMUW2mXpLghW2Mc/OSMXkfeV7Z9ZQhd3rviGLxmQ4Qhq/BbQkCa45nFJCXlD1aViP0Y8TKvCsbPVjhTHx8W8JFQP5ECl1C4X8JsP3E6hJTDPgb7fuLdzXUSrq+bjH1rPBSLprZsxLJQq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Burghclere Preschool</dc:creator>
  <cp:lastModifiedBy>Burghclere Preschool</cp:lastModifiedBy>
  <cp:revision>2</cp:revision>
  <cp:lastPrinted>2022-05-16T09:16:00Z</cp:lastPrinted>
  <dcterms:created xsi:type="dcterms:W3CDTF">2022-05-16T09:16:00Z</dcterms:created>
  <dcterms:modified xsi:type="dcterms:W3CDTF">2022-05-16T09:16:00Z</dcterms:modified>
</cp:coreProperties>
</file>